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29E6" w:rsidRDefault="002039C8" w:rsidP="002039C8">
      <w:pPr>
        <w:pStyle w:val="1"/>
        <w:rPr>
          <w:b/>
          <w:sz w:val="28"/>
          <w:szCs w:val="28"/>
          <w:lang w:eastAsia="zh-CN"/>
        </w:rPr>
      </w:pPr>
      <w:r w:rsidRPr="002039C8">
        <w:rPr>
          <w:rFonts w:hint="eastAsia"/>
          <w:b/>
          <w:sz w:val="28"/>
          <w:szCs w:val="28"/>
          <w:lang w:eastAsia="zh-CN"/>
        </w:rPr>
        <w:t>【高速先生原创</w:t>
      </w:r>
      <w:r w:rsidRPr="002039C8">
        <w:rPr>
          <w:rFonts w:hint="eastAsia"/>
          <w:b/>
          <w:sz w:val="28"/>
          <w:szCs w:val="28"/>
          <w:lang w:eastAsia="zh-CN"/>
        </w:rPr>
        <w:t>|</w:t>
      </w:r>
      <w:r w:rsidR="00D348F9">
        <w:rPr>
          <w:rFonts w:hint="eastAsia"/>
          <w:b/>
          <w:sz w:val="28"/>
          <w:szCs w:val="28"/>
          <w:lang w:eastAsia="zh-CN"/>
        </w:rPr>
        <w:t>生产与高速</w:t>
      </w:r>
      <w:r>
        <w:rPr>
          <w:rFonts w:hint="eastAsia"/>
          <w:b/>
          <w:sz w:val="28"/>
          <w:szCs w:val="28"/>
          <w:lang w:eastAsia="zh-CN"/>
        </w:rPr>
        <w:t>系列</w:t>
      </w:r>
      <w:r w:rsidRPr="002039C8">
        <w:rPr>
          <w:rFonts w:hint="eastAsia"/>
          <w:b/>
          <w:sz w:val="28"/>
          <w:szCs w:val="28"/>
          <w:lang w:eastAsia="zh-CN"/>
        </w:rPr>
        <w:t>】</w:t>
      </w:r>
      <w:r w:rsidR="001B436C" w:rsidRPr="001B436C">
        <w:rPr>
          <w:rFonts w:hint="eastAsia"/>
          <w:b/>
          <w:sz w:val="28"/>
          <w:szCs w:val="28"/>
          <w:lang w:eastAsia="zh-CN"/>
        </w:rPr>
        <w:t>神奇的墨菲定律</w:t>
      </w:r>
      <w:r w:rsidR="001B436C" w:rsidRPr="001B436C">
        <w:rPr>
          <w:rFonts w:hint="eastAsia"/>
          <w:b/>
          <w:sz w:val="28"/>
          <w:szCs w:val="28"/>
          <w:lang w:eastAsia="zh-CN"/>
        </w:rPr>
        <w:t>---</w:t>
      </w:r>
      <w:r w:rsidR="001B436C" w:rsidRPr="001B436C">
        <w:rPr>
          <w:rFonts w:hint="eastAsia"/>
          <w:b/>
          <w:sz w:val="28"/>
          <w:szCs w:val="28"/>
          <w:lang w:eastAsia="zh-CN"/>
        </w:rPr>
        <w:t>怕什么来什么的异形槽</w:t>
      </w:r>
      <w:r w:rsidR="001B436C" w:rsidRPr="001B436C">
        <w:rPr>
          <w:rFonts w:hint="eastAsia"/>
          <w:b/>
          <w:sz w:val="28"/>
          <w:szCs w:val="28"/>
          <w:lang w:eastAsia="zh-CN"/>
        </w:rPr>
        <w:t>DFM</w:t>
      </w:r>
      <w:r w:rsidR="001B436C" w:rsidRPr="001B436C">
        <w:rPr>
          <w:rFonts w:hint="eastAsia"/>
          <w:b/>
          <w:sz w:val="28"/>
          <w:szCs w:val="28"/>
          <w:lang w:eastAsia="zh-CN"/>
        </w:rPr>
        <w:t>案例</w:t>
      </w:r>
    </w:p>
    <w:p w:rsidR="002039C8" w:rsidRDefault="000E3731" w:rsidP="002039C8">
      <w:pPr>
        <w:rPr>
          <w:lang w:eastAsia="zh-CN"/>
        </w:rPr>
      </w:pPr>
      <w:r>
        <w:rPr>
          <w:noProof/>
          <w:lang w:eastAsia="zh-CN" w:bidi="ar-SA"/>
        </w:rPr>
        <w:pict>
          <v:rect id="_x0000_s1026" style="position:absolute;margin-left:-.75pt;margin-top:18.3pt;width:6in;height:27.75pt;z-index:251658240" fillcolor="#d8d8d8 [2732]" stroked="f" strokecolor="#f2f2f2 [3041]" strokeweight="3pt">
            <v:shadow type="perspective" color="#205867 [1608]" opacity=".5" offset="1pt" offset2="-1pt"/>
            <v:textbox>
              <w:txbxContent>
                <w:p w:rsidR="002039C8" w:rsidRDefault="002039C8">
                  <w:pPr>
                    <w:rPr>
                      <w:lang w:eastAsia="zh-CN"/>
                    </w:rPr>
                  </w:pPr>
                  <w:r>
                    <w:rPr>
                      <w:rFonts w:hint="eastAsia"/>
                      <w:lang w:eastAsia="zh-CN"/>
                    </w:rPr>
                    <w:t>作者：</w:t>
                  </w:r>
                  <w:r w:rsidR="001B436C">
                    <w:rPr>
                      <w:rFonts w:hint="eastAsia"/>
                      <w:lang w:eastAsia="zh-CN"/>
                    </w:rPr>
                    <w:t>王辉东</w:t>
                  </w:r>
                  <w:r>
                    <w:rPr>
                      <w:rFonts w:hint="eastAsia"/>
                      <w:lang w:eastAsia="zh-CN"/>
                    </w:rPr>
                    <w:t xml:space="preserve">    </w:t>
                  </w:r>
                  <w:r>
                    <w:rPr>
                      <w:rFonts w:hint="eastAsia"/>
                      <w:lang w:eastAsia="zh-CN"/>
                    </w:rPr>
                    <w:t>一博科技高速先生团队</w:t>
                  </w:r>
                  <w:r w:rsidR="001B436C">
                    <w:rPr>
                      <w:rFonts w:hint="eastAsia"/>
                      <w:lang w:eastAsia="zh-CN"/>
                    </w:rPr>
                    <w:t>队员</w:t>
                  </w:r>
                </w:p>
              </w:txbxContent>
            </v:textbox>
          </v:rect>
        </w:pict>
      </w:r>
    </w:p>
    <w:p w:rsidR="002039C8" w:rsidRDefault="002039C8" w:rsidP="002039C8">
      <w:pPr>
        <w:rPr>
          <w:lang w:eastAsia="zh-CN"/>
        </w:rPr>
      </w:pPr>
    </w:p>
    <w:p w:rsidR="001B436C" w:rsidRDefault="001B436C" w:rsidP="001B436C">
      <w:pPr>
        <w:rPr>
          <w:rFonts w:hint="eastAsia"/>
          <w:lang w:eastAsia="zh-CN"/>
        </w:rPr>
      </w:pPr>
    </w:p>
    <w:p w:rsidR="001B436C" w:rsidRDefault="001B436C" w:rsidP="001B436C">
      <w:pPr>
        <w:rPr>
          <w:lang w:eastAsia="zh-CN"/>
        </w:rPr>
      </w:pPr>
      <w:r>
        <w:rPr>
          <w:rFonts w:hint="eastAsia"/>
          <w:lang w:eastAsia="zh-CN"/>
        </w:rPr>
        <w:t xml:space="preserve"> </w:t>
      </w:r>
      <w:r>
        <w:rPr>
          <w:lang w:eastAsia="zh-CN"/>
        </w:rPr>
        <w:t xml:space="preserve">  </w:t>
      </w:r>
      <w:r>
        <w:rPr>
          <w:rFonts w:hint="eastAsia"/>
          <w:lang w:eastAsia="zh-CN"/>
        </w:rPr>
        <w:t>关于墨菲定律，网上给了一大堆解释，如下：</w:t>
      </w:r>
    </w:p>
    <w:p w:rsidR="001B436C" w:rsidRPr="00623C69" w:rsidRDefault="001B436C" w:rsidP="001B436C">
      <w:pPr>
        <w:shd w:val="clear" w:color="auto" w:fill="FFFFFF"/>
        <w:spacing w:after="225" w:line="360" w:lineRule="atLeast"/>
        <w:ind w:firstLine="480"/>
        <w:rPr>
          <w:rFonts w:ascii="Arial" w:eastAsia="宋体" w:hAnsi="Arial" w:cs="Arial"/>
          <w:color w:val="333333"/>
          <w:sz w:val="21"/>
          <w:szCs w:val="21"/>
          <w:lang w:eastAsia="zh-CN" w:bidi="ar-SA"/>
        </w:rPr>
      </w:pPr>
      <w:r w:rsidRPr="00623C69">
        <w:rPr>
          <w:rFonts w:ascii="Arial" w:eastAsia="宋体" w:hAnsi="Arial" w:cs="Arial"/>
          <w:color w:val="333333"/>
          <w:sz w:val="21"/>
          <w:szCs w:val="21"/>
          <w:lang w:eastAsia="zh-CN" w:bidi="ar-SA"/>
        </w:rPr>
        <w:t>“</w:t>
      </w:r>
      <w:r w:rsidRPr="00623C69">
        <w:rPr>
          <w:rFonts w:ascii="Arial" w:eastAsia="宋体" w:hAnsi="Arial" w:cs="Arial"/>
          <w:color w:val="333333"/>
          <w:sz w:val="21"/>
          <w:szCs w:val="21"/>
          <w:lang w:eastAsia="zh-CN" w:bidi="ar-SA"/>
        </w:rPr>
        <w:t>墨菲定律</w:t>
      </w:r>
      <w:r w:rsidRPr="00623C69">
        <w:rPr>
          <w:rFonts w:ascii="Arial" w:eastAsia="宋体" w:hAnsi="Arial" w:cs="Arial"/>
          <w:color w:val="333333"/>
          <w:sz w:val="21"/>
          <w:szCs w:val="21"/>
          <w:lang w:eastAsia="zh-CN" w:bidi="ar-SA"/>
        </w:rPr>
        <w:t>”</w:t>
      </w:r>
      <w:r w:rsidRPr="00623C69">
        <w:rPr>
          <w:rFonts w:ascii="Arial" w:eastAsia="宋体" w:hAnsi="Arial" w:cs="Arial"/>
          <w:color w:val="333333"/>
          <w:sz w:val="21"/>
          <w:szCs w:val="21"/>
          <w:lang w:eastAsia="zh-CN" w:bidi="ar-SA"/>
        </w:rPr>
        <w:t>（英文：</w:t>
      </w:r>
      <w:r w:rsidRPr="00623C69">
        <w:rPr>
          <w:rFonts w:ascii="Arial" w:eastAsia="宋体" w:hAnsi="Arial" w:cs="Arial"/>
          <w:color w:val="333333"/>
          <w:sz w:val="21"/>
          <w:szCs w:val="21"/>
          <w:lang w:eastAsia="zh-CN" w:bidi="ar-SA"/>
        </w:rPr>
        <w:t>Murphy's Law</w:t>
      </w:r>
      <w:r w:rsidRPr="00623C69">
        <w:rPr>
          <w:rFonts w:ascii="Arial" w:eastAsia="宋体" w:hAnsi="Arial" w:cs="Arial"/>
          <w:color w:val="333333"/>
          <w:sz w:val="21"/>
          <w:szCs w:val="21"/>
          <w:lang w:eastAsia="zh-CN" w:bidi="ar-SA"/>
        </w:rPr>
        <w:t>）主要内容有四个方面：</w:t>
      </w:r>
    </w:p>
    <w:p w:rsidR="001B436C" w:rsidRPr="00623C69" w:rsidRDefault="001B436C" w:rsidP="001B436C">
      <w:pPr>
        <w:shd w:val="clear" w:color="auto" w:fill="FFFFFF"/>
        <w:spacing w:after="225" w:line="360" w:lineRule="atLeast"/>
        <w:ind w:firstLine="480"/>
        <w:rPr>
          <w:rFonts w:ascii="Arial" w:eastAsia="宋体" w:hAnsi="Arial" w:cs="Arial"/>
          <w:color w:val="333333"/>
          <w:sz w:val="21"/>
          <w:szCs w:val="21"/>
          <w:lang w:eastAsia="zh-CN" w:bidi="ar-SA"/>
        </w:rPr>
      </w:pPr>
      <w:r w:rsidRPr="00623C69">
        <w:rPr>
          <w:rFonts w:ascii="Arial" w:eastAsia="宋体" w:hAnsi="Arial" w:cs="Arial"/>
          <w:color w:val="333333"/>
          <w:sz w:val="21"/>
          <w:szCs w:val="21"/>
          <w:lang w:eastAsia="zh-CN" w:bidi="ar-SA"/>
        </w:rPr>
        <w:t>一、任何事都没有表面看起来那么简单；</w:t>
      </w:r>
    </w:p>
    <w:p w:rsidR="001B436C" w:rsidRPr="00623C69" w:rsidRDefault="001B436C" w:rsidP="001B436C">
      <w:pPr>
        <w:shd w:val="clear" w:color="auto" w:fill="FFFFFF"/>
        <w:spacing w:after="225" w:line="360" w:lineRule="atLeast"/>
        <w:ind w:firstLine="480"/>
        <w:rPr>
          <w:rFonts w:ascii="Arial" w:eastAsia="宋体" w:hAnsi="Arial" w:cs="Arial"/>
          <w:color w:val="333333"/>
          <w:sz w:val="21"/>
          <w:szCs w:val="21"/>
          <w:lang w:eastAsia="zh-CN" w:bidi="ar-SA"/>
        </w:rPr>
      </w:pPr>
      <w:r w:rsidRPr="00623C69">
        <w:rPr>
          <w:rFonts w:ascii="Arial" w:eastAsia="宋体" w:hAnsi="Arial" w:cs="Arial"/>
          <w:color w:val="333333"/>
          <w:sz w:val="21"/>
          <w:szCs w:val="21"/>
          <w:lang w:eastAsia="zh-CN" w:bidi="ar-SA"/>
        </w:rPr>
        <w:t>二、所有的事都会比你预计的时间长；</w:t>
      </w:r>
    </w:p>
    <w:p w:rsidR="001B436C" w:rsidRPr="00623C69" w:rsidRDefault="001B436C" w:rsidP="001B436C">
      <w:pPr>
        <w:shd w:val="clear" w:color="auto" w:fill="FFFFFF"/>
        <w:spacing w:after="225" w:line="360" w:lineRule="atLeast"/>
        <w:ind w:firstLine="480"/>
        <w:rPr>
          <w:rFonts w:ascii="Arial" w:eastAsia="宋体" w:hAnsi="Arial" w:cs="Arial"/>
          <w:color w:val="333333"/>
          <w:sz w:val="21"/>
          <w:szCs w:val="21"/>
          <w:lang w:eastAsia="zh-CN" w:bidi="ar-SA"/>
        </w:rPr>
      </w:pPr>
      <w:r w:rsidRPr="00623C69">
        <w:rPr>
          <w:rFonts w:ascii="Arial" w:eastAsia="宋体" w:hAnsi="Arial" w:cs="Arial"/>
          <w:color w:val="333333"/>
          <w:sz w:val="21"/>
          <w:szCs w:val="21"/>
          <w:lang w:eastAsia="zh-CN" w:bidi="ar-SA"/>
        </w:rPr>
        <w:t>三、会出错的事总会出错；</w:t>
      </w:r>
    </w:p>
    <w:p w:rsidR="001B436C" w:rsidRPr="00623C69" w:rsidRDefault="001B436C" w:rsidP="001B436C">
      <w:pPr>
        <w:shd w:val="clear" w:color="auto" w:fill="FFFFFF"/>
        <w:spacing w:after="225" w:line="360" w:lineRule="atLeast"/>
        <w:ind w:firstLine="480"/>
        <w:rPr>
          <w:rFonts w:ascii="Arial" w:eastAsia="宋体" w:hAnsi="Arial" w:cs="Arial"/>
          <w:color w:val="333333"/>
          <w:sz w:val="21"/>
          <w:szCs w:val="21"/>
          <w:lang w:eastAsia="zh-CN" w:bidi="ar-SA"/>
        </w:rPr>
      </w:pPr>
      <w:r w:rsidRPr="00623C69">
        <w:rPr>
          <w:rFonts w:ascii="Arial" w:eastAsia="宋体" w:hAnsi="Arial" w:cs="Arial"/>
          <w:color w:val="333333"/>
          <w:sz w:val="21"/>
          <w:szCs w:val="21"/>
          <w:lang w:eastAsia="zh-CN" w:bidi="ar-SA"/>
        </w:rPr>
        <w:t>四、如果你担心某种情况发生，那么它就更有可能发生。</w:t>
      </w:r>
    </w:p>
    <w:p w:rsidR="001B436C" w:rsidRDefault="001B436C" w:rsidP="001B436C">
      <w:pPr>
        <w:shd w:val="clear" w:color="auto" w:fill="FFFFFF"/>
        <w:spacing w:after="225" w:line="360" w:lineRule="atLeast"/>
        <w:ind w:firstLine="480"/>
        <w:rPr>
          <w:rFonts w:ascii="Arial" w:eastAsia="宋体" w:hAnsi="Arial" w:cs="Arial"/>
          <w:color w:val="333333"/>
          <w:sz w:val="21"/>
          <w:szCs w:val="21"/>
          <w:lang w:eastAsia="zh-CN" w:bidi="ar-SA"/>
        </w:rPr>
      </w:pPr>
      <w:r>
        <w:rPr>
          <w:rFonts w:ascii="Arial" w:eastAsia="宋体" w:hAnsi="Arial" w:cs="Arial" w:hint="eastAsia"/>
          <w:color w:val="333333"/>
          <w:sz w:val="21"/>
          <w:szCs w:val="21"/>
          <w:lang w:eastAsia="zh-CN" w:bidi="ar-SA"/>
        </w:rPr>
        <w:t>“</w:t>
      </w:r>
      <w:r w:rsidRPr="00623C69">
        <w:rPr>
          <w:rFonts w:ascii="Arial" w:eastAsia="宋体" w:hAnsi="Arial" w:cs="Arial"/>
          <w:color w:val="333333"/>
          <w:sz w:val="21"/>
          <w:szCs w:val="21"/>
          <w:lang w:eastAsia="zh-CN" w:bidi="ar-SA"/>
        </w:rPr>
        <w:t>凡是可能出错的事有很大几率会出错</w:t>
      </w:r>
      <w:r w:rsidRPr="00623C69">
        <w:rPr>
          <w:rFonts w:ascii="Arial" w:eastAsia="宋体" w:hAnsi="Arial" w:cs="Arial"/>
          <w:color w:val="333333"/>
          <w:sz w:val="21"/>
          <w:szCs w:val="21"/>
          <w:lang w:eastAsia="zh-CN" w:bidi="ar-SA"/>
        </w:rPr>
        <w:t>”</w:t>
      </w:r>
      <w:r w:rsidRPr="00623C69">
        <w:rPr>
          <w:rFonts w:ascii="Arial" w:eastAsia="宋体" w:hAnsi="Arial" w:cs="Arial"/>
          <w:color w:val="333333"/>
          <w:sz w:val="21"/>
          <w:szCs w:val="21"/>
          <w:lang w:eastAsia="zh-CN" w:bidi="ar-SA"/>
        </w:rPr>
        <w:t>，任何一个事件，只要具有大于零的机率，就不能够假设它不会发生。</w:t>
      </w:r>
      <w:r>
        <w:rPr>
          <w:rFonts w:ascii="Arial" w:hAnsi="Arial" w:cs="Arial"/>
          <w:color w:val="333333"/>
          <w:sz w:val="21"/>
          <w:szCs w:val="21"/>
          <w:shd w:val="clear" w:color="auto" w:fill="FFFFFF"/>
          <w:lang w:eastAsia="zh-CN"/>
        </w:rPr>
        <w:t>凡事可能出岔子，就一定会出岔子。墨菲法则在技术界不胫而走，因为它道出了一个铁的事实：</w:t>
      </w:r>
      <w:r>
        <w:rPr>
          <w:rFonts w:ascii="Arial" w:hAnsi="Arial" w:cs="Arial"/>
          <w:color w:val="333333"/>
          <w:sz w:val="21"/>
          <w:szCs w:val="21"/>
          <w:shd w:val="clear" w:color="auto" w:fill="FFFFFF"/>
          <w:lang w:eastAsia="zh-CN"/>
        </w:rPr>
        <w:t xml:space="preserve"> </w:t>
      </w:r>
      <w:r>
        <w:rPr>
          <w:rFonts w:ascii="Arial" w:hAnsi="Arial" w:cs="Arial"/>
          <w:color w:val="333333"/>
          <w:sz w:val="21"/>
          <w:szCs w:val="21"/>
          <w:shd w:val="clear" w:color="auto" w:fill="FFFFFF"/>
          <w:lang w:eastAsia="zh-CN"/>
        </w:rPr>
        <w:t>技术风险能够由可能性变为突发性的事实。</w:t>
      </w:r>
      <w:r>
        <w:rPr>
          <w:rFonts w:ascii="Arial" w:hAnsi="Arial" w:cs="Arial" w:hint="eastAsia"/>
          <w:color w:val="333333"/>
          <w:sz w:val="21"/>
          <w:szCs w:val="21"/>
          <w:shd w:val="clear" w:color="auto" w:fill="FFFFFF"/>
          <w:lang w:eastAsia="zh-CN"/>
        </w:rPr>
        <w:t>P</w:t>
      </w:r>
      <w:r>
        <w:rPr>
          <w:rFonts w:ascii="Arial" w:hAnsi="Arial" w:cs="Arial"/>
          <w:color w:val="333333"/>
          <w:sz w:val="21"/>
          <w:szCs w:val="21"/>
          <w:shd w:val="clear" w:color="auto" w:fill="FFFFFF"/>
          <w:lang w:eastAsia="zh-CN"/>
        </w:rPr>
        <w:t>CB</w:t>
      </w:r>
      <w:r>
        <w:rPr>
          <w:rFonts w:ascii="Arial" w:hAnsi="Arial" w:cs="Arial" w:hint="eastAsia"/>
          <w:color w:val="333333"/>
          <w:sz w:val="21"/>
          <w:szCs w:val="21"/>
          <w:shd w:val="clear" w:color="auto" w:fill="FFFFFF"/>
          <w:lang w:eastAsia="zh-CN"/>
        </w:rPr>
        <w:t>的封装设计也同样如此。</w:t>
      </w:r>
    </w:p>
    <w:p w:rsidR="001B436C" w:rsidRDefault="001B436C" w:rsidP="001B436C">
      <w:pPr>
        <w:shd w:val="clear" w:color="auto" w:fill="FFFFFF"/>
        <w:spacing w:after="225" w:line="360" w:lineRule="atLeast"/>
        <w:ind w:firstLine="480"/>
        <w:rPr>
          <w:rFonts w:ascii="Arial" w:eastAsia="宋体" w:hAnsi="Arial" w:cs="Arial"/>
          <w:color w:val="333333"/>
          <w:sz w:val="21"/>
          <w:szCs w:val="21"/>
          <w:lang w:eastAsia="zh-CN" w:bidi="ar-SA"/>
        </w:rPr>
      </w:pPr>
      <w:r>
        <w:rPr>
          <w:rFonts w:ascii="Arial" w:eastAsia="宋体" w:hAnsi="Arial" w:cs="Arial" w:hint="eastAsia"/>
          <w:color w:val="333333"/>
          <w:sz w:val="21"/>
          <w:szCs w:val="21"/>
          <w:lang w:eastAsia="zh-CN" w:bidi="ar-SA"/>
        </w:rPr>
        <w:t>不过老外对于这样一个问题描述也太复杂了，我们中国早在几千年就有了一个中国版的墨菲定律，用我们老祖宗的一句话总结就是“怕处有鬼，痒处有虱”。下面的几个关于槽孔的失效案例，就是对老祖宗真理的最好诠释。</w:t>
      </w:r>
      <w:r>
        <w:rPr>
          <w:rFonts w:ascii="Arial" w:eastAsia="宋体" w:hAnsi="Arial" w:cs="Arial" w:hint="eastAsia"/>
          <w:color w:val="333333"/>
          <w:sz w:val="21"/>
          <w:szCs w:val="21"/>
          <w:lang w:eastAsia="zh-CN" w:bidi="ar-SA"/>
        </w:rPr>
        <w:t xml:space="preserve"> </w:t>
      </w:r>
    </w:p>
    <w:p w:rsidR="001B436C" w:rsidRDefault="001B436C" w:rsidP="001B436C">
      <w:pPr>
        <w:shd w:val="clear" w:color="auto" w:fill="FFFFFF"/>
        <w:spacing w:after="225" w:line="360" w:lineRule="atLeast"/>
        <w:ind w:firstLine="480"/>
        <w:rPr>
          <w:rFonts w:ascii="Arial" w:eastAsia="宋体" w:hAnsi="Arial" w:cs="Arial"/>
          <w:color w:val="333333"/>
          <w:sz w:val="21"/>
          <w:szCs w:val="21"/>
          <w:lang w:eastAsia="zh-CN" w:bidi="ar-SA"/>
        </w:rPr>
      </w:pPr>
      <w:r>
        <w:rPr>
          <w:rFonts w:ascii="Arial" w:eastAsia="宋体" w:hAnsi="Arial" w:cs="Arial" w:hint="eastAsia"/>
          <w:color w:val="333333"/>
          <w:sz w:val="21"/>
          <w:szCs w:val="21"/>
          <w:lang w:eastAsia="zh-CN" w:bidi="ar-SA"/>
        </w:rPr>
        <w:t xml:space="preserve"> </w:t>
      </w:r>
      <w:r>
        <w:rPr>
          <w:rFonts w:ascii="Arial" w:eastAsia="宋体" w:hAnsi="Arial" w:cs="Arial"/>
          <w:color w:val="333333"/>
          <w:sz w:val="21"/>
          <w:szCs w:val="21"/>
          <w:lang w:eastAsia="zh-CN" w:bidi="ar-SA"/>
        </w:rPr>
        <w:t xml:space="preserve"> </w:t>
      </w:r>
      <w:r>
        <w:rPr>
          <w:rFonts w:ascii="Arial" w:eastAsia="宋体" w:hAnsi="Arial" w:cs="Arial" w:hint="eastAsia"/>
          <w:color w:val="333333"/>
          <w:sz w:val="21"/>
          <w:szCs w:val="21"/>
          <w:lang w:eastAsia="zh-CN" w:bidi="ar-SA"/>
        </w:rPr>
        <w:t>前几天某客户在外面做了一批小量产的</w:t>
      </w:r>
      <w:r>
        <w:rPr>
          <w:rFonts w:ascii="Arial" w:eastAsia="宋体" w:hAnsi="Arial" w:cs="Arial" w:hint="eastAsia"/>
          <w:color w:val="333333"/>
          <w:sz w:val="21"/>
          <w:szCs w:val="21"/>
          <w:lang w:eastAsia="zh-CN" w:bidi="ar-SA"/>
        </w:rPr>
        <w:t>P</w:t>
      </w:r>
      <w:r>
        <w:rPr>
          <w:rFonts w:ascii="Arial" w:eastAsia="宋体" w:hAnsi="Arial" w:cs="Arial"/>
          <w:color w:val="333333"/>
          <w:sz w:val="21"/>
          <w:szCs w:val="21"/>
          <w:lang w:eastAsia="zh-CN" w:bidi="ar-SA"/>
        </w:rPr>
        <w:t>CB</w:t>
      </w:r>
      <w:r>
        <w:rPr>
          <w:rFonts w:ascii="Arial" w:eastAsia="宋体" w:hAnsi="Arial" w:cs="Arial" w:hint="eastAsia"/>
          <w:color w:val="333333"/>
          <w:sz w:val="21"/>
          <w:szCs w:val="21"/>
          <w:lang w:eastAsia="zh-CN" w:bidi="ar-SA"/>
        </w:rPr>
        <w:t>裸板，在我司</w:t>
      </w:r>
      <w:r>
        <w:rPr>
          <w:rFonts w:ascii="Arial" w:eastAsia="宋体" w:hAnsi="Arial" w:cs="Arial"/>
          <w:color w:val="333333"/>
          <w:sz w:val="21"/>
          <w:szCs w:val="21"/>
          <w:lang w:eastAsia="zh-CN" w:bidi="ar-SA"/>
        </w:rPr>
        <w:t>PCBA</w:t>
      </w:r>
      <w:r>
        <w:rPr>
          <w:rFonts w:ascii="Arial" w:eastAsia="宋体" w:hAnsi="Arial" w:cs="Arial" w:hint="eastAsia"/>
          <w:color w:val="333333"/>
          <w:sz w:val="21"/>
          <w:szCs w:val="21"/>
          <w:lang w:eastAsia="zh-CN" w:bidi="ar-SA"/>
        </w:rPr>
        <w:t>工厂做焊接装配。前面回流焊非常顺利，但是到波峰焊接的时候，就出现了异常情况。什么异常情况呢，还是先来上图吧。因为板上有一个高平引脚的电源座子，客户想要的结果是这样的请看大屏幕。</w:t>
      </w:r>
    </w:p>
    <w:p w:rsidR="001B436C" w:rsidRDefault="001B436C" w:rsidP="001B436C">
      <w:pPr>
        <w:shd w:val="clear" w:color="auto" w:fill="FFFFFF"/>
        <w:spacing w:after="225" w:line="360" w:lineRule="atLeast"/>
        <w:ind w:firstLine="480"/>
        <w:jc w:val="center"/>
        <w:rPr>
          <w:rFonts w:ascii="Arial" w:eastAsia="宋体" w:hAnsi="Arial" w:cs="Arial"/>
          <w:color w:val="333333"/>
          <w:sz w:val="21"/>
          <w:szCs w:val="21"/>
          <w:lang w:eastAsia="zh-CN" w:bidi="ar-SA"/>
        </w:rPr>
      </w:pPr>
      <w:r w:rsidRPr="00EB7AF2">
        <w:rPr>
          <w:rFonts w:ascii="Arial" w:eastAsia="宋体" w:hAnsi="Arial" w:cs="Arial"/>
          <w:noProof/>
          <w:color w:val="333333"/>
          <w:sz w:val="21"/>
          <w:szCs w:val="21"/>
          <w:lang w:eastAsia="zh-CN" w:bidi="ar-SA"/>
        </w:rPr>
        <w:drawing>
          <wp:inline distT="0" distB="0" distL="0" distR="0">
            <wp:extent cx="1361176" cy="1554467"/>
            <wp:effectExtent l="19050" t="0" r="0" b="0"/>
            <wp:docPr id="17413" name="Picture 7" descr="C:\Users\Administrator\AppData\Roaming\Foxmail\FoxmailTemp(130)\Catch(03-31-19-08-01).jpg">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DE695743-1310-437C-9DBA-F07C60F1CB2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413" name="Picture 7" descr="C:\Users\Administrator\AppData\Roaming\Foxmail\FoxmailTemp(130)\Catch(03-31-19-08-01).jpg">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DE695743-1310-437C-9DBA-F07C60F1CB2F}"/>
                        </a:ext>
                      </a:extLst>
                    </pic:cNvPr>
                    <pic:cNvPicPr>
                      <a:picLocks noGrp="1"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5606" cy="1559526"/>
                    </a:xfrm>
                    <a:prstGeom prst="rect">
                      <a:avLst/>
                    </a:prstGeom>
                    <a:noFill/>
                    <a:ln>
                      <a:noFill/>
                    </a:ln>
                    <a:extLst>
                      <a:ext uri="{909E8E84-426E-40DD-AFC4-6F175D3DCCD1}">
                        <a14:hiddenFill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inline>
        </w:drawing>
      </w:r>
    </w:p>
    <w:p w:rsidR="001B436C" w:rsidRDefault="001B436C" w:rsidP="001B436C">
      <w:pPr>
        <w:shd w:val="clear" w:color="auto" w:fill="FFFFFF"/>
        <w:spacing w:after="225" w:line="360" w:lineRule="atLeast"/>
        <w:ind w:firstLine="480"/>
        <w:rPr>
          <w:rFonts w:ascii="Arial" w:eastAsia="宋体" w:hAnsi="Arial" w:cs="Arial"/>
          <w:color w:val="333333"/>
          <w:sz w:val="21"/>
          <w:szCs w:val="21"/>
          <w:lang w:eastAsia="zh-CN" w:bidi="ar-SA"/>
        </w:rPr>
      </w:pPr>
      <w:r>
        <w:rPr>
          <w:rFonts w:ascii="Arial" w:eastAsia="宋体" w:hAnsi="Arial" w:cs="Arial" w:hint="eastAsia"/>
          <w:color w:val="333333"/>
          <w:sz w:val="21"/>
          <w:szCs w:val="21"/>
          <w:lang w:eastAsia="zh-CN" w:bidi="ar-SA"/>
        </w:rPr>
        <w:lastRenderedPageBreak/>
        <w:t>但是理想和现实总会有差距的，如果要给这个差距一个数据的话，我会说是一万里，因为它做成了下面的样子，器件肥胖的身躯，无法穿过这个小小的缝隙，在黑暗中沉沉死去。。。。。</w:t>
      </w:r>
    </w:p>
    <w:p w:rsidR="001B436C" w:rsidRDefault="001B436C" w:rsidP="001B436C">
      <w:pPr>
        <w:shd w:val="clear" w:color="auto" w:fill="FFFFFF"/>
        <w:spacing w:after="225" w:line="360" w:lineRule="atLeast"/>
        <w:ind w:firstLine="480"/>
        <w:rPr>
          <w:rFonts w:ascii="Arial" w:eastAsia="宋体" w:hAnsi="Arial" w:cs="Arial"/>
          <w:color w:val="333333"/>
          <w:sz w:val="21"/>
          <w:szCs w:val="21"/>
          <w:lang w:eastAsia="zh-CN" w:bidi="ar-SA"/>
        </w:rPr>
      </w:pPr>
      <w:r w:rsidRPr="009C0FD2">
        <w:rPr>
          <w:rFonts w:ascii="Arial" w:eastAsia="宋体" w:hAnsi="Arial" w:cs="Arial"/>
          <w:noProof/>
          <w:color w:val="333333"/>
          <w:sz w:val="21"/>
          <w:szCs w:val="21"/>
          <w:lang w:eastAsia="zh-CN" w:bidi="ar-SA"/>
        </w:rPr>
        <w:drawing>
          <wp:inline distT="0" distB="0" distL="0" distR="0">
            <wp:extent cx="4724400" cy="2559888"/>
            <wp:effectExtent l="0" t="0" r="0" b="0"/>
            <wp:docPr id="17411" name="图片 5" descr="2015-01-29_101511.jpg">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ED867E60-ABFF-4793-9A88-5B9FA8E3E4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图片 5" descr="2015-01-29_101511.jpg">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ED867E60-ABFF-4793-9A88-5B9FA8E3E445}"/>
                        </a:ext>
                      </a:extLst>
                    </pic:cNvPr>
                    <pic:cNvPicPr>
                      <a:picLocks noChangeAspect="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1534" cy="2574590"/>
                    </a:xfrm>
                    <a:prstGeom prst="rect">
                      <a:avLst/>
                    </a:prstGeom>
                    <a:noFill/>
                    <a:ln>
                      <a:noFill/>
                    </a:ln>
                    <a:extLst/>
                  </pic:spPr>
                </pic:pic>
              </a:graphicData>
            </a:graphic>
          </wp:inline>
        </w:drawing>
      </w:r>
    </w:p>
    <w:p w:rsidR="001B436C" w:rsidRDefault="001B436C" w:rsidP="001B436C">
      <w:pPr>
        <w:shd w:val="clear" w:color="auto" w:fill="FFFFFF"/>
        <w:spacing w:after="225" w:line="360" w:lineRule="atLeast"/>
        <w:ind w:firstLine="480"/>
        <w:rPr>
          <w:rFonts w:ascii="Arial" w:eastAsia="宋体" w:hAnsi="Arial" w:cs="Arial"/>
          <w:color w:val="333333"/>
          <w:sz w:val="21"/>
          <w:szCs w:val="21"/>
          <w:lang w:eastAsia="zh-CN" w:bidi="ar-SA"/>
        </w:rPr>
      </w:pPr>
      <w:r>
        <w:rPr>
          <w:rFonts w:ascii="Arial" w:eastAsia="宋体" w:hAnsi="Arial" w:cs="Arial" w:hint="eastAsia"/>
          <w:color w:val="333333"/>
          <w:sz w:val="21"/>
          <w:szCs w:val="21"/>
          <w:lang w:eastAsia="zh-CN" w:bidi="ar-SA"/>
        </w:rPr>
        <w:t>我们在哀悼板子的同时，是不是有一种万箭穿心的感觉，满目忧伤，任泪流淌。但我们同时还在思考为什么会这样呢？</w:t>
      </w:r>
    </w:p>
    <w:p w:rsidR="001B436C" w:rsidRDefault="001B436C" w:rsidP="001B436C">
      <w:pPr>
        <w:shd w:val="clear" w:color="auto" w:fill="FFFFFF"/>
        <w:spacing w:after="225" w:line="360" w:lineRule="atLeast"/>
        <w:ind w:firstLine="480"/>
        <w:jc w:val="center"/>
        <w:rPr>
          <w:rFonts w:ascii="Arial" w:eastAsia="宋体" w:hAnsi="Arial" w:cs="Arial"/>
          <w:color w:val="333333"/>
          <w:sz w:val="21"/>
          <w:szCs w:val="21"/>
          <w:lang w:eastAsia="zh-CN" w:bidi="ar-SA"/>
        </w:rPr>
      </w:pPr>
      <w:r w:rsidRPr="009C0FD2">
        <w:rPr>
          <w:rFonts w:ascii="Arial" w:eastAsia="宋体" w:hAnsi="Arial" w:cs="Arial"/>
          <w:noProof/>
          <w:color w:val="333333"/>
          <w:sz w:val="21"/>
          <w:szCs w:val="21"/>
          <w:lang w:eastAsia="zh-CN" w:bidi="ar-SA"/>
        </w:rPr>
        <w:drawing>
          <wp:inline distT="0" distB="0" distL="0" distR="0">
            <wp:extent cx="1878762" cy="1878762"/>
            <wp:effectExtent l="19050" t="0" r="7188" b="0"/>
            <wp:docPr id="3" name="图片 3" descr="C:\Users\ADMINI~1\AppData\Local\Temp\WeChat Files\77863562744407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77863562744407379.jp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7391" cy="1877391"/>
                    </a:xfrm>
                    <a:prstGeom prst="rect">
                      <a:avLst/>
                    </a:prstGeom>
                    <a:noFill/>
                    <a:ln>
                      <a:noFill/>
                    </a:ln>
                  </pic:spPr>
                </pic:pic>
              </a:graphicData>
            </a:graphic>
          </wp:inline>
        </w:drawing>
      </w:r>
    </w:p>
    <w:p w:rsidR="001B436C" w:rsidRDefault="001B436C" w:rsidP="001B436C">
      <w:pPr>
        <w:shd w:val="clear" w:color="auto" w:fill="FFFFFF"/>
        <w:spacing w:after="225" w:line="360" w:lineRule="atLeast"/>
        <w:ind w:firstLine="480"/>
        <w:rPr>
          <w:rFonts w:ascii="Arial" w:hAnsi="Arial" w:cs="Arial"/>
          <w:color w:val="333333"/>
          <w:sz w:val="21"/>
          <w:szCs w:val="21"/>
          <w:lang w:eastAsia="zh-CN" w:bidi="ar-SA"/>
        </w:rPr>
      </w:pPr>
      <w:r>
        <w:rPr>
          <w:rFonts w:ascii="Arial" w:eastAsia="宋体" w:hAnsi="Arial" w:cs="Arial" w:hint="eastAsia"/>
          <w:color w:val="333333"/>
          <w:sz w:val="21"/>
          <w:szCs w:val="21"/>
          <w:lang w:eastAsia="zh-CN" w:bidi="ar-SA"/>
        </w:rPr>
        <w:t>下面请看客户和工厂认真沟通以后，从案发现场发回来的报告，客户</w:t>
      </w:r>
      <w:r>
        <w:rPr>
          <w:rFonts w:ascii="Arial" w:eastAsia="宋体" w:hAnsi="Arial" w:cs="Arial" w:hint="eastAsia"/>
          <w:color w:val="333333"/>
          <w:sz w:val="21"/>
          <w:szCs w:val="21"/>
          <w:lang w:eastAsia="zh-CN" w:bidi="ar-SA"/>
        </w:rPr>
        <w:t>P</w:t>
      </w:r>
      <w:r>
        <w:rPr>
          <w:rFonts w:ascii="Arial" w:eastAsia="宋体" w:hAnsi="Arial" w:cs="Arial"/>
          <w:color w:val="333333"/>
          <w:sz w:val="21"/>
          <w:szCs w:val="21"/>
          <w:lang w:eastAsia="zh-CN" w:bidi="ar-SA"/>
        </w:rPr>
        <w:t>CB</w:t>
      </w:r>
      <w:r>
        <w:rPr>
          <w:rFonts w:ascii="Arial" w:eastAsia="宋体" w:hAnsi="Arial" w:cs="Arial" w:hint="eastAsia"/>
          <w:color w:val="333333"/>
          <w:sz w:val="21"/>
          <w:szCs w:val="21"/>
          <w:lang w:eastAsia="zh-CN" w:bidi="ar-SA"/>
        </w:rPr>
        <w:t>设计时有一个电源座子，扁平引脚，需要做槽孔来焊接，加大其它载流和焊接的牢固性。客户</w:t>
      </w:r>
      <w:r w:rsidRPr="00FC0C6D">
        <w:rPr>
          <w:rFonts w:ascii="Arial" w:hAnsi="Arial" w:cs="Arial" w:hint="eastAsia"/>
          <w:color w:val="333333"/>
          <w:sz w:val="21"/>
          <w:szCs w:val="21"/>
          <w:lang w:eastAsia="zh-CN" w:bidi="ar-SA"/>
        </w:rPr>
        <w:t>封装</w:t>
      </w:r>
      <w:r>
        <w:rPr>
          <w:rFonts w:ascii="Arial" w:hAnsi="Arial" w:cs="Arial" w:hint="eastAsia"/>
          <w:color w:val="333333"/>
          <w:sz w:val="21"/>
          <w:szCs w:val="21"/>
          <w:lang w:eastAsia="zh-CN" w:bidi="ar-SA"/>
        </w:rPr>
        <w:t>工程师</w:t>
      </w:r>
      <w:r w:rsidRPr="00FC0C6D">
        <w:rPr>
          <w:rFonts w:ascii="Arial" w:hAnsi="Arial" w:cs="Arial" w:hint="eastAsia"/>
          <w:color w:val="333333"/>
          <w:sz w:val="21"/>
          <w:szCs w:val="21"/>
          <w:lang w:eastAsia="zh-CN" w:bidi="ar-SA"/>
        </w:rPr>
        <w:t>设计槽孔时，在槽孔的中心位置</w:t>
      </w:r>
      <w:r>
        <w:rPr>
          <w:rFonts w:ascii="Arial" w:hAnsi="Arial" w:cs="Arial" w:hint="eastAsia"/>
          <w:color w:val="333333"/>
          <w:sz w:val="21"/>
          <w:szCs w:val="21"/>
          <w:lang w:eastAsia="zh-CN" w:bidi="ar-SA"/>
        </w:rPr>
        <w:t>先</w:t>
      </w:r>
      <w:r w:rsidRPr="00FC0C6D">
        <w:rPr>
          <w:rFonts w:ascii="Arial" w:hAnsi="Arial" w:cs="Arial" w:hint="eastAsia"/>
          <w:color w:val="333333"/>
          <w:sz w:val="21"/>
          <w:szCs w:val="21"/>
          <w:lang w:eastAsia="zh-CN" w:bidi="ar-SA"/>
        </w:rPr>
        <w:t>放一个圆孔，起标识作用</w:t>
      </w:r>
      <w:r>
        <w:rPr>
          <w:rFonts w:ascii="Arial" w:hAnsi="Arial" w:cs="Arial" w:hint="eastAsia"/>
          <w:color w:val="333333"/>
          <w:sz w:val="21"/>
          <w:szCs w:val="21"/>
          <w:lang w:eastAsia="zh-CN" w:bidi="ar-SA"/>
        </w:rPr>
        <w:t>，然后想到此处要用槽孔焊接，万一工厂在制作时遗漏槽孔了怎么办，突然脑中灵光一现，在孔图层又用线条画了一个槽孔的形状，并且用箭头指示此处为槽孔，提示工厂不要做错，云云。但是设计工程师没有想到的是，在</w:t>
      </w:r>
      <w:r>
        <w:rPr>
          <w:rFonts w:ascii="Arial" w:hAnsi="Arial" w:cs="Arial" w:hint="eastAsia"/>
          <w:color w:val="333333"/>
          <w:sz w:val="21"/>
          <w:szCs w:val="21"/>
          <w:lang w:eastAsia="zh-CN" w:bidi="ar-SA"/>
        </w:rPr>
        <w:t>E</w:t>
      </w:r>
      <w:r>
        <w:rPr>
          <w:rFonts w:ascii="Arial" w:hAnsi="Arial" w:cs="Arial"/>
          <w:color w:val="333333"/>
          <w:sz w:val="21"/>
          <w:szCs w:val="21"/>
          <w:lang w:eastAsia="zh-CN" w:bidi="ar-SA"/>
        </w:rPr>
        <w:t>DA</w:t>
      </w:r>
      <w:r>
        <w:rPr>
          <w:rFonts w:ascii="Arial" w:hAnsi="Arial" w:cs="Arial" w:hint="eastAsia"/>
          <w:color w:val="333333"/>
          <w:sz w:val="21"/>
          <w:szCs w:val="21"/>
          <w:lang w:eastAsia="zh-CN" w:bidi="ar-SA"/>
        </w:rPr>
        <w:t>平台里面所有的标识都是零</w:t>
      </w:r>
      <w:r>
        <w:rPr>
          <w:rFonts w:ascii="Arial" w:hAnsi="Arial" w:cs="Arial" w:hint="eastAsia"/>
          <w:color w:val="333333"/>
          <w:sz w:val="21"/>
          <w:szCs w:val="21"/>
          <w:lang w:eastAsia="zh-CN" w:bidi="ar-SA"/>
        </w:rPr>
        <w:t>D</w:t>
      </w:r>
      <w:r>
        <w:rPr>
          <w:rFonts w:ascii="Arial" w:hAnsi="Arial" w:cs="Arial" w:hint="eastAsia"/>
          <w:color w:val="333333"/>
          <w:sz w:val="21"/>
          <w:szCs w:val="21"/>
          <w:lang w:eastAsia="zh-CN" w:bidi="ar-SA"/>
        </w:rPr>
        <w:t>码的线条，用不同颜色显示，是非常清晰的。但是大家都知道工厂制板是用</w:t>
      </w:r>
      <w:r>
        <w:rPr>
          <w:rFonts w:ascii="Arial" w:hAnsi="Arial" w:cs="Arial" w:hint="eastAsia"/>
          <w:color w:val="333333"/>
          <w:sz w:val="21"/>
          <w:szCs w:val="21"/>
          <w:lang w:eastAsia="zh-CN" w:bidi="ar-SA"/>
        </w:rPr>
        <w:t>G</w:t>
      </w:r>
      <w:r>
        <w:rPr>
          <w:rFonts w:ascii="Arial" w:hAnsi="Arial" w:cs="Arial"/>
          <w:color w:val="333333"/>
          <w:sz w:val="21"/>
          <w:szCs w:val="21"/>
          <w:lang w:eastAsia="zh-CN" w:bidi="ar-SA"/>
        </w:rPr>
        <w:t>ERBER</w:t>
      </w:r>
      <w:r>
        <w:rPr>
          <w:rFonts w:ascii="Arial" w:hAnsi="Arial" w:cs="Arial" w:hint="eastAsia"/>
          <w:color w:val="333333"/>
          <w:sz w:val="21"/>
          <w:szCs w:val="21"/>
          <w:lang w:eastAsia="zh-CN" w:bidi="ar-SA"/>
        </w:rPr>
        <w:t>文件，且</w:t>
      </w:r>
      <w:r>
        <w:rPr>
          <w:rFonts w:ascii="Arial" w:hAnsi="Arial" w:cs="Arial" w:hint="eastAsia"/>
          <w:color w:val="333333"/>
          <w:sz w:val="21"/>
          <w:szCs w:val="21"/>
          <w:lang w:eastAsia="zh-CN" w:bidi="ar-SA"/>
        </w:rPr>
        <w:t>G</w:t>
      </w:r>
      <w:r>
        <w:rPr>
          <w:rFonts w:ascii="Arial" w:hAnsi="Arial" w:cs="Arial"/>
          <w:color w:val="333333"/>
          <w:sz w:val="21"/>
          <w:szCs w:val="21"/>
          <w:lang w:eastAsia="zh-CN" w:bidi="ar-SA"/>
        </w:rPr>
        <w:t>ERBER</w:t>
      </w:r>
      <w:r>
        <w:rPr>
          <w:rFonts w:ascii="Arial" w:hAnsi="Arial" w:cs="Arial" w:hint="eastAsia"/>
          <w:color w:val="333333"/>
          <w:sz w:val="21"/>
          <w:szCs w:val="21"/>
          <w:lang w:eastAsia="zh-CN" w:bidi="ar-SA"/>
        </w:rPr>
        <w:t>文件零</w:t>
      </w:r>
      <w:r>
        <w:rPr>
          <w:rFonts w:ascii="Arial" w:hAnsi="Arial" w:cs="Arial" w:hint="eastAsia"/>
          <w:color w:val="333333"/>
          <w:sz w:val="21"/>
          <w:szCs w:val="21"/>
          <w:lang w:eastAsia="zh-CN" w:bidi="ar-SA"/>
        </w:rPr>
        <w:t>D</w:t>
      </w:r>
      <w:r>
        <w:rPr>
          <w:rFonts w:ascii="Arial" w:hAnsi="Arial" w:cs="Arial" w:hint="eastAsia"/>
          <w:color w:val="333333"/>
          <w:sz w:val="21"/>
          <w:szCs w:val="21"/>
          <w:lang w:eastAsia="zh-CN" w:bidi="ar-SA"/>
        </w:rPr>
        <w:t>码是读不进去。于是为了能读入这些图形，就要对零</w:t>
      </w:r>
      <w:r>
        <w:rPr>
          <w:rFonts w:ascii="Arial" w:hAnsi="Arial" w:cs="Arial" w:hint="eastAsia"/>
          <w:color w:val="333333"/>
          <w:sz w:val="21"/>
          <w:szCs w:val="21"/>
          <w:lang w:eastAsia="zh-CN" w:bidi="ar-SA"/>
        </w:rPr>
        <w:t>D</w:t>
      </w:r>
      <w:r>
        <w:rPr>
          <w:rFonts w:ascii="Arial" w:hAnsi="Arial" w:cs="Arial" w:hint="eastAsia"/>
          <w:color w:val="333333"/>
          <w:sz w:val="21"/>
          <w:szCs w:val="21"/>
          <w:lang w:eastAsia="zh-CN" w:bidi="ar-SA"/>
        </w:rPr>
        <w:t>码的图形进行填充输出，通常是用</w:t>
      </w:r>
      <w:r>
        <w:rPr>
          <w:rFonts w:ascii="Arial" w:hAnsi="Arial" w:cs="Arial" w:hint="eastAsia"/>
          <w:color w:val="333333"/>
          <w:sz w:val="21"/>
          <w:szCs w:val="21"/>
          <w:lang w:eastAsia="zh-CN" w:bidi="ar-SA"/>
        </w:rPr>
        <w:t>5mil</w:t>
      </w:r>
      <w:r>
        <w:rPr>
          <w:rFonts w:ascii="Arial" w:hAnsi="Arial" w:cs="Arial" w:hint="eastAsia"/>
          <w:color w:val="333333"/>
          <w:sz w:val="21"/>
          <w:szCs w:val="21"/>
          <w:lang w:eastAsia="zh-CN" w:bidi="ar-SA"/>
        </w:rPr>
        <w:t>的线条去填充，我们脑补一下，当一个身体苗条的美女，突然变胖</w:t>
      </w:r>
      <w:r>
        <w:rPr>
          <w:rFonts w:ascii="Arial" w:hAnsi="Arial" w:cs="Arial" w:hint="eastAsia"/>
          <w:color w:val="333333"/>
          <w:sz w:val="21"/>
          <w:szCs w:val="21"/>
          <w:lang w:eastAsia="zh-CN" w:bidi="ar-SA"/>
        </w:rPr>
        <w:t>6</w:t>
      </w:r>
      <w:r>
        <w:rPr>
          <w:rFonts w:ascii="Arial" w:hAnsi="Arial" w:cs="Arial" w:hint="eastAsia"/>
          <w:color w:val="333333"/>
          <w:sz w:val="21"/>
          <w:szCs w:val="21"/>
          <w:lang w:eastAsia="zh-CN" w:bidi="ar-SA"/>
        </w:rPr>
        <w:t>倍时，那一定不是丰满，那是什么呢，那叫宽的模糊。</w:t>
      </w:r>
      <w:r w:rsidRPr="00FC0C6D">
        <w:rPr>
          <w:rFonts w:ascii="Arial" w:hAnsi="Arial" w:cs="Arial" w:hint="eastAsia"/>
          <w:color w:val="333333"/>
          <w:sz w:val="21"/>
          <w:szCs w:val="21"/>
          <w:lang w:eastAsia="zh-CN" w:bidi="ar-SA"/>
        </w:rPr>
        <w:t>投板制作时，</w:t>
      </w:r>
      <w:r>
        <w:rPr>
          <w:rFonts w:ascii="Arial" w:hAnsi="Arial" w:cs="Arial" w:hint="eastAsia"/>
          <w:color w:val="333333"/>
          <w:sz w:val="21"/>
          <w:szCs w:val="21"/>
          <w:lang w:eastAsia="zh-CN" w:bidi="ar-SA"/>
        </w:rPr>
        <w:t>因单子交期急，工厂夜班加急处理的工程资料。因为此处放了</w:t>
      </w:r>
      <w:r>
        <w:rPr>
          <w:rFonts w:ascii="Arial" w:hAnsi="Arial" w:cs="Arial" w:hint="eastAsia"/>
          <w:color w:val="333333"/>
          <w:sz w:val="21"/>
          <w:szCs w:val="21"/>
          <w:lang w:eastAsia="zh-CN" w:bidi="ar-SA"/>
        </w:rPr>
        <w:lastRenderedPageBreak/>
        <w:t>三个圆孔，工厂在</w:t>
      </w:r>
      <w:r>
        <w:rPr>
          <w:rFonts w:ascii="Arial" w:hAnsi="Arial" w:cs="Arial"/>
          <w:color w:val="333333"/>
          <w:sz w:val="21"/>
          <w:szCs w:val="21"/>
          <w:lang w:eastAsia="zh-CN" w:bidi="ar-SA"/>
        </w:rPr>
        <w:t>IPC356</w:t>
      </w:r>
      <w:r>
        <w:rPr>
          <w:rFonts w:ascii="Arial" w:hAnsi="Arial" w:cs="Arial" w:hint="eastAsia"/>
          <w:color w:val="333333"/>
          <w:sz w:val="21"/>
          <w:szCs w:val="21"/>
          <w:lang w:eastAsia="zh-CN" w:bidi="ar-SA"/>
        </w:rPr>
        <w:t>网比时，没有任何开路，放松了警惕，</w:t>
      </w:r>
      <w:r w:rsidRPr="00FC0C6D">
        <w:rPr>
          <w:rFonts w:ascii="Arial" w:hAnsi="Arial" w:cs="Arial" w:hint="eastAsia"/>
          <w:color w:val="333333"/>
          <w:sz w:val="21"/>
          <w:szCs w:val="21"/>
          <w:lang w:eastAsia="zh-CN" w:bidi="ar-SA"/>
        </w:rPr>
        <w:t>没有仔细对比分孔图，</w:t>
      </w:r>
      <w:r>
        <w:rPr>
          <w:rFonts w:ascii="Arial" w:hAnsi="Arial" w:cs="Arial" w:hint="eastAsia"/>
          <w:color w:val="333333"/>
          <w:sz w:val="21"/>
          <w:szCs w:val="21"/>
          <w:lang w:eastAsia="zh-CN" w:bidi="ar-SA"/>
        </w:rPr>
        <w:t>导致</w:t>
      </w:r>
      <w:r w:rsidRPr="00FC0C6D">
        <w:rPr>
          <w:rFonts w:ascii="Arial" w:hAnsi="Arial" w:cs="Arial" w:hint="eastAsia"/>
          <w:color w:val="333333"/>
          <w:sz w:val="21"/>
          <w:szCs w:val="21"/>
          <w:lang w:eastAsia="zh-CN" w:bidi="ar-SA"/>
        </w:rPr>
        <w:t>此类槽</w:t>
      </w:r>
      <w:r>
        <w:rPr>
          <w:rFonts w:ascii="Arial" w:hAnsi="Arial" w:cs="Arial" w:hint="eastAsia"/>
          <w:color w:val="333333"/>
          <w:sz w:val="21"/>
          <w:szCs w:val="21"/>
          <w:lang w:eastAsia="zh-CN" w:bidi="ar-SA"/>
        </w:rPr>
        <w:t>孔</w:t>
      </w:r>
      <w:r w:rsidRPr="00FC0C6D">
        <w:rPr>
          <w:rFonts w:ascii="Arial" w:hAnsi="Arial" w:cs="Arial" w:hint="eastAsia"/>
          <w:color w:val="333333"/>
          <w:sz w:val="21"/>
          <w:szCs w:val="21"/>
          <w:lang w:eastAsia="zh-CN" w:bidi="ar-SA"/>
        </w:rPr>
        <w:t>遗漏，直接按钻孔层的圆孔制作</w:t>
      </w:r>
      <w:r w:rsidRPr="00FC0C6D">
        <w:rPr>
          <w:rFonts w:ascii="Arial" w:hAnsi="Arial" w:cs="Arial" w:hint="eastAsia"/>
          <w:color w:val="333333"/>
          <w:sz w:val="21"/>
          <w:szCs w:val="21"/>
          <w:lang w:eastAsia="zh-CN" w:bidi="ar-SA"/>
        </w:rPr>
        <w:t>,</w:t>
      </w:r>
      <w:r w:rsidRPr="00FC0C6D">
        <w:rPr>
          <w:rFonts w:ascii="Arial" w:hAnsi="Arial" w:cs="Arial" w:hint="eastAsia"/>
          <w:color w:val="333333"/>
          <w:sz w:val="21"/>
          <w:szCs w:val="21"/>
          <w:lang w:eastAsia="zh-CN" w:bidi="ar-SA"/>
        </w:rPr>
        <w:t>导致在插件时无法使用</w:t>
      </w:r>
      <w:r w:rsidRPr="00FC0C6D">
        <w:rPr>
          <w:rFonts w:ascii="Arial" w:hAnsi="Arial" w:cs="Arial" w:hint="eastAsia"/>
          <w:color w:val="333333"/>
          <w:sz w:val="21"/>
          <w:szCs w:val="21"/>
          <w:lang w:eastAsia="zh-CN" w:bidi="ar-SA"/>
        </w:rPr>
        <w:t>,</w:t>
      </w:r>
      <w:r w:rsidRPr="00FC0C6D">
        <w:rPr>
          <w:rFonts w:ascii="Arial" w:hAnsi="Arial" w:cs="Arial" w:hint="eastAsia"/>
          <w:color w:val="333333"/>
          <w:sz w:val="21"/>
          <w:szCs w:val="21"/>
          <w:lang w:eastAsia="zh-CN" w:bidi="ar-SA"/>
        </w:rPr>
        <w:t>致使整批板子报废</w:t>
      </w:r>
      <w:r>
        <w:rPr>
          <w:rFonts w:ascii="Arial" w:hAnsi="Arial" w:cs="Arial" w:hint="eastAsia"/>
          <w:color w:val="333333"/>
          <w:sz w:val="21"/>
          <w:szCs w:val="21"/>
          <w:lang w:eastAsia="zh-CN" w:bidi="ar-SA"/>
        </w:rPr>
        <w:t>。</w:t>
      </w:r>
      <w:r w:rsidRPr="00FC0C6D">
        <w:rPr>
          <w:rFonts w:ascii="Arial" w:hAnsi="Arial" w:cs="Arial" w:hint="eastAsia"/>
          <w:color w:val="333333"/>
          <w:sz w:val="21"/>
          <w:szCs w:val="21"/>
          <w:lang w:eastAsia="zh-CN" w:bidi="ar-SA"/>
        </w:rPr>
        <w:t xml:space="preserve">     </w:t>
      </w:r>
    </w:p>
    <w:p w:rsidR="001B436C" w:rsidRPr="00FC0C6D" w:rsidRDefault="001B436C" w:rsidP="001B436C">
      <w:pPr>
        <w:shd w:val="clear" w:color="auto" w:fill="FFFFFF"/>
        <w:spacing w:after="225" w:line="360" w:lineRule="atLeast"/>
        <w:ind w:firstLine="480"/>
        <w:rPr>
          <w:rFonts w:ascii="Arial" w:hAnsi="Arial" w:cs="Arial"/>
          <w:color w:val="333333"/>
          <w:sz w:val="21"/>
          <w:szCs w:val="21"/>
          <w:lang w:eastAsia="zh-CN" w:bidi="ar-SA"/>
        </w:rPr>
      </w:pPr>
      <w:r>
        <w:rPr>
          <w:rFonts w:ascii="Arial" w:hAnsi="Arial" w:cs="Arial" w:hint="eastAsia"/>
          <w:color w:val="333333"/>
          <w:sz w:val="21"/>
          <w:szCs w:val="21"/>
          <w:lang w:eastAsia="zh-CN" w:bidi="ar-SA"/>
        </w:rPr>
        <w:t>客户在建封装时用的就是圆孔模型，如下图所示，并且分孔图填充后的标示横糊不清。。。。。。。</w:t>
      </w:r>
    </w:p>
    <w:p w:rsidR="001B436C" w:rsidRDefault="001B436C" w:rsidP="001B436C">
      <w:pPr>
        <w:shd w:val="clear" w:color="auto" w:fill="FFFFFF"/>
        <w:spacing w:after="225" w:line="360" w:lineRule="atLeast"/>
        <w:ind w:firstLine="480"/>
        <w:rPr>
          <w:rFonts w:ascii="Arial" w:eastAsia="宋体" w:hAnsi="Arial" w:cs="Arial"/>
          <w:color w:val="333333"/>
          <w:sz w:val="21"/>
          <w:szCs w:val="21"/>
          <w:lang w:eastAsia="zh-CN" w:bidi="ar-SA"/>
        </w:rPr>
      </w:pPr>
      <w:r w:rsidRPr="00CC6A9D">
        <w:rPr>
          <w:rFonts w:ascii="Arial" w:eastAsia="宋体" w:hAnsi="Arial" w:cs="Arial"/>
          <w:noProof/>
          <w:color w:val="333333"/>
          <w:sz w:val="21"/>
          <w:szCs w:val="21"/>
          <w:lang w:eastAsia="zh-CN" w:bidi="ar-SA"/>
        </w:rPr>
        <w:drawing>
          <wp:inline distT="0" distB="0" distL="0" distR="0">
            <wp:extent cx="4587455" cy="2934832"/>
            <wp:effectExtent l="19050" t="0" r="3595" b="0"/>
            <wp:docPr id="18437" name="图片 4" descr="2015-03-18_140746.jpg">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CCA513DB-0439-4162-9822-D89E0C10D1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 name="图片 4" descr="2015-03-18_140746.jpg">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CCA513DB-0439-4162-9822-D89E0C10D14F}"/>
                        </a:ext>
                      </a:extLst>
                    </pic:cNvPr>
                    <pic:cNvPicPr>
                      <a:picLocks noChangeAspect="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06767" cy="2947187"/>
                    </a:xfrm>
                    <a:prstGeom prst="rect">
                      <a:avLst/>
                    </a:prstGeom>
                    <a:noFill/>
                    <a:ln>
                      <a:noFill/>
                    </a:ln>
                    <a:extLst/>
                  </pic:spPr>
                </pic:pic>
              </a:graphicData>
            </a:graphic>
          </wp:inline>
        </w:drawing>
      </w:r>
      <w:r w:rsidRPr="00CC6A9D">
        <w:rPr>
          <w:rFonts w:ascii="Arial" w:eastAsia="宋体" w:hAnsi="Arial" w:cs="Arial"/>
          <w:noProof/>
          <w:color w:val="333333"/>
          <w:sz w:val="21"/>
          <w:szCs w:val="21"/>
          <w:lang w:eastAsia="zh-CN" w:bidi="ar-SA"/>
        </w:rPr>
        <w:drawing>
          <wp:inline distT="0" distB="0" distL="0" distR="0">
            <wp:extent cx="4984534" cy="2095500"/>
            <wp:effectExtent l="0" t="0" r="6985" b="0"/>
            <wp:docPr id="18436" name="图片 4" descr="2015-01-30_111224.jpg">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957D7A0A-B89F-4265-9CD5-26746A8B21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图片 4" descr="2015-01-30_111224.jpg">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957D7A0A-B89F-4265-9CD5-26746A8B219D}"/>
                        </a:ext>
                      </a:extLst>
                    </pic:cNvPr>
                    <pic:cNvPicPr>
                      <a:picLocks noChangeAspect="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7434" cy="2096719"/>
                    </a:xfrm>
                    <a:prstGeom prst="rect">
                      <a:avLst/>
                    </a:prstGeom>
                    <a:noFill/>
                    <a:ln>
                      <a:noFill/>
                    </a:ln>
                    <a:extLst/>
                  </pic:spPr>
                </pic:pic>
              </a:graphicData>
            </a:graphic>
          </wp:inline>
        </w:drawing>
      </w:r>
    </w:p>
    <w:p w:rsidR="001B436C" w:rsidRDefault="001B436C" w:rsidP="001B436C">
      <w:pPr>
        <w:shd w:val="clear" w:color="auto" w:fill="FFFFFF"/>
        <w:spacing w:after="225" w:line="360" w:lineRule="atLeast"/>
        <w:ind w:firstLine="480"/>
        <w:rPr>
          <w:rFonts w:ascii="Arial" w:eastAsia="宋体" w:hAnsi="Arial" w:cs="Arial"/>
          <w:color w:val="333333"/>
          <w:sz w:val="21"/>
          <w:szCs w:val="21"/>
          <w:lang w:eastAsia="zh-CN" w:bidi="ar-SA"/>
        </w:rPr>
      </w:pPr>
      <w:r>
        <w:rPr>
          <w:rFonts w:ascii="Arial" w:eastAsia="宋体" w:hAnsi="Arial" w:cs="Arial" w:hint="eastAsia"/>
          <w:color w:val="333333"/>
          <w:sz w:val="21"/>
          <w:szCs w:val="21"/>
          <w:lang w:eastAsia="zh-CN" w:bidi="ar-SA"/>
        </w:rPr>
        <w:t>另外还有下面的这个案例，也是值得沉思的。槽孔没有做出，无法插装。下图是实际需要装配的器件和</w:t>
      </w:r>
      <w:r>
        <w:rPr>
          <w:rFonts w:ascii="Arial" w:eastAsia="宋体" w:hAnsi="Arial" w:cs="Arial" w:hint="eastAsia"/>
          <w:color w:val="333333"/>
          <w:sz w:val="21"/>
          <w:szCs w:val="21"/>
          <w:lang w:eastAsia="zh-CN" w:bidi="ar-SA"/>
        </w:rPr>
        <w:t>data</w:t>
      </w:r>
      <w:r>
        <w:rPr>
          <w:rFonts w:ascii="Arial" w:eastAsia="宋体" w:hAnsi="Arial" w:cs="Arial"/>
          <w:color w:val="333333"/>
          <w:sz w:val="21"/>
          <w:szCs w:val="21"/>
          <w:lang w:eastAsia="zh-CN" w:bidi="ar-SA"/>
        </w:rPr>
        <w:t>sheet.</w:t>
      </w:r>
      <w:r>
        <w:rPr>
          <w:rFonts w:ascii="Arial" w:eastAsia="宋体" w:hAnsi="Arial" w:cs="Arial" w:hint="eastAsia"/>
          <w:color w:val="333333"/>
          <w:sz w:val="21"/>
          <w:szCs w:val="21"/>
          <w:lang w:eastAsia="zh-CN" w:bidi="ar-SA"/>
        </w:rPr>
        <w:t>与</w:t>
      </w:r>
      <w:r>
        <w:rPr>
          <w:rFonts w:ascii="Arial" w:eastAsia="宋体" w:hAnsi="Arial" w:cs="Arial" w:hint="eastAsia"/>
          <w:color w:val="333333"/>
          <w:sz w:val="21"/>
          <w:szCs w:val="21"/>
          <w:lang w:eastAsia="zh-CN" w:bidi="ar-SA"/>
        </w:rPr>
        <w:t>P</w:t>
      </w:r>
      <w:r>
        <w:rPr>
          <w:rFonts w:ascii="Arial" w:eastAsia="宋体" w:hAnsi="Arial" w:cs="Arial"/>
          <w:color w:val="333333"/>
          <w:sz w:val="21"/>
          <w:szCs w:val="21"/>
          <w:lang w:eastAsia="zh-CN" w:bidi="ar-SA"/>
        </w:rPr>
        <w:t>CB</w:t>
      </w:r>
      <w:r>
        <w:rPr>
          <w:rFonts w:ascii="Arial" w:eastAsia="宋体" w:hAnsi="Arial" w:cs="Arial" w:hint="eastAsia"/>
          <w:color w:val="333333"/>
          <w:sz w:val="21"/>
          <w:szCs w:val="21"/>
          <w:lang w:eastAsia="zh-CN" w:bidi="ar-SA"/>
        </w:rPr>
        <w:t>的对比图。是不是很让人崩溃呢。</w:t>
      </w:r>
    </w:p>
    <w:p w:rsidR="001B436C" w:rsidRDefault="001B436C" w:rsidP="001B436C">
      <w:pPr>
        <w:shd w:val="clear" w:color="auto" w:fill="FFFFFF"/>
        <w:spacing w:after="225" w:line="360" w:lineRule="atLeast"/>
        <w:ind w:firstLine="480"/>
        <w:rPr>
          <w:rFonts w:ascii="Arial" w:eastAsia="宋体" w:hAnsi="Arial" w:cs="Arial"/>
          <w:color w:val="333333"/>
          <w:sz w:val="21"/>
          <w:szCs w:val="21"/>
          <w:lang w:eastAsia="zh-CN" w:bidi="ar-SA"/>
        </w:rPr>
      </w:pPr>
      <w:r>
        <w:rPr>
          <w:noProof/>
          <w:lang w:eastAsia="zh-CN" w:bidi="ar-SA"/>
        </w:rPr>
        <w:lastRenderedPageBreak/>
        <w:drawing>
          <wp:inline distT="0" distB="0" distL="0" distR="0">
            <wp:extent cx="4848045" cy="2321784"/>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854147" cy="2324706"/>
                    </a:xfrm>
                    <a:prstGeom prst="rect">
                      <a:avLst/>
                    </a:prstGeom>
                  </pic:spPr>
                </pic:pic>
              </a:graphicData>
            </a:graphic>
          </wp:inline>
        </w:drawing>
      </w:r>
      <w:r>
        <w:rPr>
          <w:noProof/>
          <w:lang w:eastAsia="zh-CN" w:bidi="ar-SA"/>
        </w:rPr>
        <w:drawing>
          <wp:inline distT="0" distB="0" distL="0" distR="0">
            <wp:extent cx="5434642" cy="2914669"/>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439088" cy="2917054"/>
                    </a:xfrm>
                    <a:prstGeom prst="rect">
                      <a:avLst/>
                    </a:prstGeom>
                  </pic:spPr>
                </pic:pic>
              </a:graphicData>
            </a:graphic>
          </wp:inline>
        </w:drawing>
      </w:r>
    </w:p>
    <w:p w:rsidR="001B436C" w:rsidRDefault="001B436C" w:rsidP="001B436C">
      <w:pPr>
        <w:shd w:val="clear" w:color="auto" w:fill="FFFFFF"/>
        <w:spacing w:after="225" w:line="360" w:lineRule="atLeast"/>
        <w:ind w:firstLine="480"/>
        <w:rPr>
          <w:rFonts w:ascii="Arial" w:eastAsia="宋体" w:hAnsi="Arial" w:cs="Arial"/>
          <w:color w:val="333333"/>
          <w:sz w:val="21"/>
          <w:szCs w:val="21"/>
          <w:lang w:eastAsia="zh-CN" w:bidi="ar-SA"/>
        </w:rPr>
      </w:pPr>
      <w:r>
        <w:rPr>
          <w:rFonts w:ascii="Arial" w:eastAsia="宋体" w:hAnsi="Arial" w:cs="Arial" w:hint="eastAsia"/>
          <w:color w:val="333333"/>
          <w:sz w:val="21"/>
          <w:szCs w:val="21"/>
          <w:lang w:eastAsia="zh-CN" w:bidi="ar-SA"/>
        </w:rPr>
        <w:t>梦中想要的样子没有出现，看着器件孤零零的躺板子上，找不到自己的归宿，是不是很揪心呢？后来看了客户的设计文件方才明白，这世间没有无缘无故的爱，也没有无缘无故的恨。。。。。</w:t>
      </w:r>
    </w:p>
    <w:p w:rsidR="001B436C" w:rsidRPr="004508C1" w:rsidRDefault="001B436C" w:rsidP="001B436C">
      <w:pPr>
        <w:shd w:val="clear" w:color="auto" w:fill="FFFFFF"/>
        <w:spacing w:after="225" w:line="360" w:lineRule="atLeast"/>
        <w:ind w:firstLine="480"/>
        <w:rPr>
          <w:rFonts w:ascii="Arial" w:eastAsia="宋体" w:hAnsi="Arial" w:cs="Arial"/>
          <w:color w:val="333333"/>
          <w:sz w:val="21"/>
          <w:szCs w:val="21"/>
          <w:lang w:eastAsia="zh-CN" w:bidi="ar-SA"/>
        </w:rPr>
      </w:pPr>
      <w:r>
        <w:rPr>
          <w:rFonts w:ascii="Arial" w:eastAsia="宋体" w:hAnsi="Arial" w:cs="Arial" w:hint="eastAsia"/>
          <w:color w:val="333333"/>
          <w:sz w:val="21"/>
          <w:szCs w:val="21"/>
          <w:lang w:eastAsia="zh-CN" w:bidi="ar-SA"/>
        </w:rPr>
        <w:t>下图为客户用了此类器件，封装设计正确的一个板子</w:t>
      </w:r>
    </w:p>
    <w:p w:rsidR="001B436C" w:rsidRDefault="001B436C" w:rsidP="001B436C">
      <w:pPr>
        <w:shd w:val="clear" w:color="auto" w:fill="FFFFFF"/>
        <w:spacing w:after="225" w:line="360" w:lineRule="atLeast"/>
        <w:ind w:firstLine="480"/>
        <w:jc w:val="center"/>
        <w:rPr>
          <w:rFonts w:ascii="Arial" w:eastAsia="宋体" w:hAnsi="Arial" w:cs="Arial"/>
          <w:color w:val="333333"/>
          <w:sz w:val="21"/>
          <w:szCs w:val="21"/>
          <w:lang w:eastAsia="zh-CN" w:bidi="ar-SA"/>
        </w:rPr>
      </w:pPr>
      <w:r>
        <w:rPr>
          <w:noProof/>
          <w:lang w:eastAsia="zh-CN" w:bidi="ar-SA"/>
        </w:rPr>
        <w:lastRenderedPageBreak/>
        <w:drawing>
          <wp:inline distT="0" distB="0" distL="0" distR="0">
            <wp:extent cx="4816614" cy="2268747"/>
            <wp:effectExtent l="19050" t="0" r="3036"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816688" cy="2268782"/>
                    </a:xfrm>
                    <a:prstGeom prst="rect">
                      <a:avLst/>
                    </a:prstGeom>
                  </pic:spPr>
                </pic:pic>
              </a:graphicData>
            </a:graphic>
          </wp:inline>
        </w:drawing>
      </w:r>
    </w:p>
    <w:p w:rsidR="001B436C" w:rsidRPr="00862F8F" w:rsidRDefault="001B436C" w:rsidP="001B436C">
      <w:pPr>
        <w:shd w:val="clear" w:color="auto" w:fill="FFFFFF"/>
        <w:spacing w:after="0" w:line="315" w:lineRule="atLeast"/>
        <w:rPr>
          <w:rFonts w:ascii="Microsoft YaHei UI" w:eastAsia="Microsoft YaHei UI" w:hAnsi="Microsoft YaHei UI" w:cs="宋体"/>
          <w:color w:val="000000"/>
          <w:sz w:val="21"/>
          <w:szCs w:val="21"/>
          <w:lang w:eastAsia="zh-CN" w:bidi="ar-SA"/>
        </w:rPr>
      </w:pPr>
      <w:r>
        <w:rPr>
          <w:rFonts w:ascii="Microsoft YaHei UI" w:eastAsia="Microsoft YaHei UI" w:hAnsi="Microsoft YaHei UI" w:cs="宋体" w:hint="eastAsia"/>
          <w:color w:val="000000"/>
          <w:sz w:val="21"/>
          <w:szCs w:val="21"/>
          <w:lang w:eastAsia="zh-CN" w:bidi="ar-SA"/>
        </w:rPr>
        <w:t>实际P</w:t>
      </w:r>
      <w:r>
        <w:rPr>
          <w:rFonts w:ascii="Microsoft YaHei UI" w:eastAsia="Microsoft YaHei UI" w:hAnsi="Microsoft YaHei UI" w:cs="宋体"/>
          <w:color w:val="000000"/>
          <w:sz w:val="21"/>
          <w:szCs w:val="21"/>
          <w:lang w:eastAsia="zh-CN" w:bidi="ar-SA"/>
        </w:rPr>
        <w:t>CB</w:t>
      </w:r>
      <w:r>
        <w:rPr>
          <w:rFonts w:ascii="Microsoft YaHei UI" w:eastAsia="Microsoft YaHei UI" w:hAnsi="Microsoft YaHei UI" w:cs="宋体" w:hint="eastAsia"/>
          <w:color w:val="000000"/>
          <w:sz w:val="21"/>
          <w:szCs w:val="21"/>
          <w:lang w:eastAsia="zh-CN" w:bidi="ar-SA"/>
        </w:rPr>
        <w:t>的设计文件内，</w:t>
      </w:r>
      <w:r w:rsidRPr="00862F8F">
        <w:rPr>
          <w:rFonts w:ascii="Microsoft YaHei UI" w:eastAsia="Microsoft YaHei UI" w:hAnsi="Microsoft YaHei UI" w:cs="宋体" w:hint="eastAsia"/>
          <w:color w:val="000000"/>
          <w:sz w:val="21"/>
          <w:szCs w:val="21"/>
          <w:lang w:eastAsia="zh-CN" w:bidi="ar-SA"/>
        </w:rPr>
        <w:t>客户</w:t>
      </w:r>
      <w:r>
        <w:rPr>
          <w:rFonts w:ascii="Microsoft YaHei UI" w:eastAsia="Microsoft YaHei UI" w:hAnsi="Microsoft YaHei UI" w:cs="宋体" w:hint="eastAsia"/>
          <w:color w:val="000000"/>
          <w:sz w:val="21"/>
          <w:szCs w:val="21"/>
          <w:lang w:eastAsia="zh-CN" w:bidi="ar-SA"/>
        </w:rPr>
        <w:t>想要做的槽孔的在</w:t>
      </w:r>
      <w:r w:rsidRPr="00862F8F">
        <w:rPr>
          <w:rFonts w:ascii="Microsoft YaHei UI" w:eastAsia="Microsoft YaHei UI" w:hAnsi="Microsoft YaHei UI" w:cs="宋体" w:hint="eastAsia"/>
          <w:color w:val="000000"/>
          <w:sz w:val="21"/>
          <w:szCs w:val="21"/>
          <w:lang w:eastAsia="zh-CN" w:bidi="ar-SA"/>
        </w:rPr>
        <w:t>底层</w:t>
      </w:r>
      <w:r>
        <w:rPr>
          <w:rFonts w:ascii="Microsoft YaHei UI" w:eastAsia="Microsoft YaHei UI" w:hAnsi="Microsoft YaHei UI" w:cs="宋体" w:hint="eastAsia"/>
          <w:color w:val="000000"/>
          <w:sz w:val="21"/>
          <w:szCs w:val="21"/>
          <w:lang w:eastAsia="zh-CN" w:bidi="ar-SA"/>
        </w:rPr>
        <w:t>字符层用</w:t>
      </w:r>
      <w:r w:rsidRPr="00862F8F">
        <w:rPr>
          <w:rFonts w:ascii="Microsoft YaHei UI" w:eastAsia="Microsoft YaHei UI" w:hAnsi="Microsoft YaHei UI" w:cs="宋体" w:hint="eastAsia"/>
          <w:color w:val="000000"/>
          <w:sz w:val="21"/>
          <w:szCs w:val="21"/>
          <w:lang w:eastAsia="zh-CN" w:bidi="ar-SA"/>
        </w:rPr>
        <w:t>丝印标示</w:t>
      </w:r>
      <w:r>
        <w:rPr>
          <w:rFonts w:ascii="Microsoft YaHei UI" w:eastAsia="Microsoft YaHei UI" w:hAnsi="Microsoft YaHei UI" w:cs="宋体" w:hint="eastAsia"/>
          <w:color w:val="000000"/>
          <w:sz w:val="21"/>
          <w:szCs w:val="21"/>
          <w:lang w:eastAsia="zh-CN" w:bidi="ar-SA"/>
        </w:rPr>
        <w:t>，其它地方没有任何说明。</w:t>
      </w:r>
      <w:r w:rsidRPr="00862F8F">
        <w:rPr>
          <w:rFonts w:ascii="Microsoft YaHei UI" w:eastAsia="Microsoft YaHei UI" w:hAnsi="Microsoft YaHei UI" w:cs="宋体"/>
          <w:noProof/>
          <w:color w:val="000000"/>
          <w:sz w:val="21"/>
          <w:szCs w:val="21"/>
          <w:lang w:eastAsia="zh-CN" w:bidi="ar-SA"/>
        </w:rPr>
        <w:drawing>
          <wp:inline distT="0" distB="0" distL="0" distR="0">
            <wp:extent cx="5057775" cy="2254064"/>
            <wp:effectExtent l="0" t="0" r="0" b="0"/>
            <wp:docPr id="15" name="图片 15" descr="C:\Users\Administrator\AppData\Roaming\Foxmail7\Temp-2384-20180331200356\Attach\Catch518C(01-23-(04-02-00-3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Foxmail7\Temp-2384-20180331200356\Attach\Catch518C(01-23-(04-02-00-35-13).jpg"/>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74719" cy="2261616"/>
                    </a:xfrm>
                    <a:prstGeom prst="rect">
                      <a:avLst/>
                    </a:prstGeom>
                    <a:noFill/>
                    <a:ln>
                      <a:noFill/>
                    </a:ln>
                  </pic:spPr>
                </pic:pic>
              </a:graphicData>
            </a:graphic>
          </wp:inline>
        </w:drawing>
      </w:r>
    </w:p>
    <w:p w:rsidR="001B436C" w:rsidRDefault="001B436C" w:rsidP="001B436C">
      <w:pPr>
        <w:shd w:val="clear" w:color="auto" w:fill="FFFFFF"/>
        <w:spacing w:after="0" w:line="315" w:lineRule="atLeast"/>
        <w:rPr>
          <w:rFonts w:ascii="Microsoft YaHei UI" w:eastAsia="Microsoft YaHei UI" w:hAnsi="Microsoft YaHei UI" w:cs="宋体"/>
          <w:color w:val="000000"/>
          <w:sz w:val="21"/>
          <w:szCs w:val="21"/>
          <w:lang w:eastAsia="zh-CN" w:bidi="ar-SA"/>
        </w:rPr>
      </w:pPr>
      <w:r>
        <w:rPr>
          <w:rFonts w:ascii="Microsoft YaHei UI" w:eastAsia="Microsoft YaHei UI" w:hAnsi="Microsoft YaHei UI" w:cs="宋体" w:hint="eastAsia"/>
          <w:color w:val="000000"/>
          <w:sz w:val="21"/>
          <w:szCs w:val="21"/>
          <w:lang w:eastAsia="zh-CN" w:bidi="ar-SA"/>
        </w:rPr>
        <w:t>客户的心，工厂不懂，</w:t>
      </w:r>
      <w:r>
        <w:rPr>
          <w:rFonts w:ascii="Microsoft YaHei UI" w:eastAsia="Microsoft YaHei UI" w:hAnsi="Microsoft YaHei UI" w:cs="宋体" w:hint="eastAsia"/>
          <w:color w:val="000000"/>
          <w:sz w:val="21"/>
          <w:szCs w:val="21"/>
          <w:shd w:val="clear" w:color="auto" w:fill="FFFFFF"/>
          <w:lang w:eastAsia="zh-CN" w:bidi="ar-SA"/>
        </w:rPr>
        <w:t>于是在制作时直接当丝印框处理了，悲剧就这样发生了，苦来我吞酒大碗干，仰天一笑我泪光寒。</w:t>
      </w:r>
      <w:r w:rsidRPr="00862F8F">
        <w:rPr>
          <w:rFonts w:ascii="Microsoft YaHei UI" w:eastAsia="Microsoft YaHei UI" w:hAnsi="Microsoft YaHei UI" w:cs="宋体"/>
          <w:noProof/>
          <w:color w:val="000000"/>
          <w:sz w:val="21"/>
          <w:szCs w:val="21"/>
          <w:lang w:eastAsia="zh-CN" w:bidi="ar-SA"/>
        </w:rPr>
        <w:drawing>
          <wp:inline distT="0" distB="0" distL="0" distR="0">
            <wp:extent cx="5314950" cy="1363744"/>
            <wp:effectExtent l="0" t="0" r="0" b="8255"/>
            <wp:docPr id="11" name="图片 11" descr="C:\Users\Administrator\AppData\Roaming\Foxmail7\Temp-2384-20180331200356\Attach\InsertPic_(01-23(04-02-00-3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Foxmail7\Temp-2384-20180331200356\Attach\InsertPic_(01-23(04-02-00-35-13).png"/>
                    <pic:cNvPicPr>
                      <a:picLocks noChangeAspect="1" noChangeArrowheads="1"/>
                    </pic:cNvPicPr>
                  </pic:nvPicPr>
                  <pic:blipFill rotWithShape="1">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0402" r="4590" b="18648"/>
                    <a:stretch/>
                  </pic:blipFill>
                  <pic:spPr bwMode="auto">
                    <a:xfrm>
                      <a:off x="0" y="0"/>
                      <a:ext cx="5320747" cy="1365231"/>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B436C" w:rsidRDefault="001B436C" w:rsidP="001B436C">
      <w:pPr>
        <w:shd w:val="clear" w:color="auto" w:fill="FFFFFF"/>
        <w:spacing w:after="0" w:line="315" w:lineRule="atLeast"/>
        <w:rPr>
          <w:rFonts w:ascii="Microsoft YaHei UI" w:eastAsia="Microsoft YaHei UI" w:hAnsi="Microsoft YaHei UI" w:cs="宋体" w:hint="eastAsia"/>
          <w:color w:val="000000"/>
          <w:sz w:val="21"/>
          <w:szCs w:val="21"/>
          <w:lang w:eastAsia="zh-CN" w:bidi="ar-SA"/>
        </w:rPr>
      </w:pPr>
      <w:r>
        <w:rPr>
          <w:rFonts w:ascii="Microsoft YaHei UI" w:eastAsia="Microsoft YaHei UI" w:hAnsi="Microsoft YaHei UI" w:cs="宋体" w:hint="eastAsia"/>
          <w:color w:val="000000"/>
          <w:sz w:val="21"/>
          <w:szCs w:val="21"/>
          <w:lang w:eastAsia="zh-CN" w:bidi="ar-SA"/>
        </w:rPr>
        <w:t>P</w:t>
      </w:r>
      <w:r>
        <w:rPr>
          <w:rFonts w:ascii="Microsoft YaHei UI" w:eastAsia="Microsoft YaHei UI" w:hAnsi="Microsoft YaHei UI" w:cs="宋体"/>
          <w:color w:val="000000"/>
          <w:sz w:val="21"/>
          <w:szCs w:val="21"/>
          <w:lang w:eastAsia="zh-CN" w:bidi="ar-SA"/>
        </w:rPr>
        <w:t>CBA</w:t>
      </w:r>
      <w:r>
        <w:rPr>
          <w:rFonts w:ascii="Microsoft YaHei UI" w:eastAsia="Microsoft YaHei UI" w:hAnsi="Microsoft YaHei UI" w:cs="宋体" w:hint="eastAsia"/>
          <w:color w:val="000000"/>
          <w:sz w:val="21"/>
          <w:szCs w:val="21"/>
          <w:lang w:eastAsia="zh-CN" w:bidi="ar-SA"/>
        </w:rPr>
        <w:t>工厂还有很多因为客户的封装建立不严谨，而出现的不良问题，在此不再一一赘述，但是我们可以看一下现场，</w:t>
      </w:r>
      <w:r w:rsidRPr="006F44C0">
        <w:rPr>
          <w:rFonts w:ascii="Microsoft YaHei UI" w:eastAsia="Microsoft YaHei UI" w:hAnsi="Microsoft YaHei UI" w:cs="宋体" w:hint="eastAsia"/>
          <w:color w:val="000000"/>
          <w:sz w:val="21"/>
          <w:szCs w:val="21"/>
          <w:lang w:eastAsia="zh-CN" w:bidi="ar-SA"/>
        </w:rPr>
        <w:t>前车之覆,后车之鉴</w:t>
      </w:r>
      <w:r>
        <w:rPr>
          <w:rFonts w:ascii="Microsoft YaHei UI" w:eastAsia="Microsoft YaHei UI" w:hAnsi="Microsoft YaHei UI" w:cs="宋体" w:hint="eastAsia"/>
          <w:color w:val="000000"/>
          <w:sz w:val="21"/>
          <w:szCs w:val="21"/>
          <w:lang w:eastAsia="zh-CN" w:bidi="ar-SA"/>
        </w:rPr>
        <w:t>……</w:t>
      </w:r>
    </w:p>
    <w:p w:rsidR="001B436C" w:rsidRPr="001B436C" w:rsidRDefault="001B436C" w:rsidP="001B436C">
      <w:pPr>
        <w:shd w:val="clear" w:color="auto" w:fill="FFFFFF"/>
        <w:spacing w:after="0" w:line="315" w:lineRule="atLeast"/>
        <w:rPr>
          <w:rFonts w:ascii="Microsoft YaHei UI" w:eastAsia="Microsoft YaHei UI" w:hAnsi="Microsoft YaHei UI" w:cs="宋体" w:hint="eastAsia"/>
          <w:color w:val="000000"/>
          <w:sz w:val="21"/>
          <w:szCs w:val="21"/>
          <w:lang w:eastAsia="zh-CN" w:bidi="ar-SA"/>
        </w:rPr>
      </w:pPr>
      <w:r>
        <w:rPr>
          <w:rFonts w:ascii="Microsoft YaHei UI" w:eastAsia="Microsoft YaHei UI" w:hAnsi="Microsoft YaHei UI" w:cs="宋体" w:hint="eastAsia"/>
          <w:noProof/>
          <w:color w:val="000000"/>
          <w:sz w:val="21"/>
          <w:szCs w:val="21"/>
          <w:lang w:eastAsia="zh-CN" w:bidi="ar-SA"/>
        </w:rPr>
        <w:lastRenderedPageBreak/>
        <w:drawing>
          <wp:anchor distT="0" distB="0" distL="114300" distR="114300" simplePos="0" relativeHeight="251661312" behindDoc="0" locked="0" layoutInCell="1" allowOverlap="1">
            <wp:simplePos x="0" y="0"/>
            <wp:positionH relativeFrom="rightMargin">
              <wp:posOffset>-3042585</wp:posOffset>
            </wp:positionH>
            <wp:positionV relativeFrom="paragraph">
              <wp:posOffset>155276</wp:posOffset>
            </wp:positionV>
            <wp:extent cx="3207230" cy="1742536"/>
            <wp:effectExtent l="19050" t="0" r="0" b="0"/>
            <wp:wrapNone/>
            <wp:docPr id="20487" name="Picture 14" descr="C:\Users\Administrator\AppData\Roaming\Foxmail7\Temp-7660-20171024214314\Attach\CatchD6FB(10-30-16-52-39).jpg">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99E4A2FE-5AD0-43BE-B215-91107E197A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7" name="Picture 14" descr="C:\Users\Administrator\AppData\Roaming\Foxmail7\Temp-7660-20171024214314\Attach\CatchD6FB(10-30-16-52-39).jpg">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99E4A2FE-5AD0-43BE-B215-91107E197A1F}"/>
                        </a:ext>
                      </a:extLst>
                    </pic:cNvPr>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7230" cy="1742536"/>
                    </a:xfrm>
                    <a:prstGeom prst="rect">
                      <a:avLst/>
                    </a:prstGeom>
                    <a:noFill/>
                    <a:ln>
                      <a:noFill/>
                    </a:ln>
                    <a:extLst/>
                  </pic:spPr>
                </pic:pic>
              </a:graphicData>
            </a:graphic>
          </wp:anchor>
        </w:drawing>
      </w:r>
    </w:p>
    <w:p w:rsidR="001B436C" w:rsidRDefault="001B436C" w:rsidP="001B436C">
      <w:pPr>
        <w:shd w:val="clear" w:color="auto" w:fill="FFFFFF"/>
        <w:spacing w:after="0" w:line="315" w:lineRule="atLeast"/>
        <w:rPr>
          <w:rFonts w:ascii="Microsoft YaHei UI" w:eastAsia="Microsoft YaHei UI" w:hAnsi="Microsoft YaHei UI" w:cs="宋体"/>
          <w:color w:val="000000"/>
          <w:sz w:val="21"/>
          <w:szCs w:val="21"/>
          <w:lang w:eastAsia="zh-CN" w:bidi="ar-SA"/>
        </w:rPr>
      </w:pPr>
      <w:r>
        <w:rPr>
          <w:rFonts w:ascii="Microsoft YaHei UI" w:eastAsia="Microsoft YaHei UI" w:hAnsi="Microsoft YaHei UI" w:cs="宋体"/>
          <w:noProof/>
          <w:color w:val="000000"/>
          <w:sz w:val="21"/>
          <w:szCs w:val="21"/>
          <w:lang w:eastAsia="zh-CN" w:bidi="ar-SA"/>
        </w:rPr>
        <w:drawing>
          <wp:anchor distT="0" distB="0" distL="114300" distR="114300" simplePos="0" relativeHeight="251664384" behindDoc="0" locked="0" layoutInCell="1" allowOverlap="1">
            <wp:simplePos x="0" y="0"/>
            <wp:positionH relativeFrom="column">
              <wp:posOffset>-209550</wp:posOffset>
            </wp:positionH>
            <wp:positionV relativeFrom="paragraph">
              <wp:posOffset>43707</wp:posOffset>
            </wp:positionV>
            <wp:extent cx="2266315" cy="983411"/>
            <wp:effectExtent l="19050" t="0" r="635" b="0"/>
            <wp:wrapNone/>
            <wp:docPr id="20490" name="图片 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DBF8E2B9-B636-4341-877D-BF59F8A2F0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0" name="图片 2">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DBF8E2B9-B636-4341-877D-BF59F8A2F093}"/>
                        </a:ext>
                      </a:extLst>
                    </pic:cNvPr>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6315" cy="983411"/>
                    </a:xfrm>
                    <a:prstGeom prst="rect">
                      <a:avLst/>
                    </a:prstGeom>
                    <a:noFill/>
                    <a:ln>
                      <a:noFill/>
                    </a:ln>
                    <a:extLst>
                      <a:ext uri="{909E8E84-426E-40DD-AFC4-6F175D3DCCD1}">
                        <a14:hiddenFill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anchor>
        </w:drawing>
      </w:r>
    </w:p>
    <w:p w:rsidR="001B436C" w:rsidRDefault="001B436C" w:rsidP="001B436C">
      <w:pPr>
        <w:shd w:val="clear" w:color="auto" w:fill="FFFFFF"/>
        <w:spacing w:after="0" w:line="315" w:lineRule="atLeast"/>
        <w:rPr>
          <w:rFonts w:ascii="Microsoft YaHei UI" w:eastAsia="Microsoft YaHei UI" w:hAnsi="Microsoft YaHei UI" w:cs="宋体"/>
          <w:color w:val="000000"/>
          <w:sz w:val="21"/>
          <w:szCs w:val="21"/>
          <w:lang w:eastAsia="zh-CN" w:bidi="ar-SA"/>
        </w:rPr>
      </w:pPr>
    </w:p>
    <w:p w:rsidR="001B436C" w:rsidRDefault="001B436C" w:rsidP="001B436C">
      <w:pPr>
        <w:shd w:val="clear" w:color="auto" w:fill="FFFFFF"/>
        <w:spacing w:after="0" w:line="315" w:lineRule="atLeast"/>
        <w:rPr>
          <w:rFonts w:ascii="Microsoft YaHei UI" w:eastAsia="Microsoft YaHei UI" w:hAnsi="Microsoft YaHei UI" w:cs="宋体"/>
          <w:color w:val="000000"/>
          <w:sz w:val="21"/>
          <w:szCs w:val="21"/>
          <w:lang w:eastAsia="zh-CN" w:bidi="ar-SA"/>
        </w:rPr>
      </w:pPr>
    </w:p>
    <w:p w:rsidR="001B436C" w:rsidRDefault="001B436C" w:rsidP="001B436C">
      <w:pPr>
        <w:shd w:val="clear" w:color="auto" w:fill="FFFFFF"/>
        <w:spacing w:after="0" w:line="315" w:lineRule="atLeast"/>
        <w:rPr>
          <w:rFonts w:ascii="Microsoft YaHei UI" w:eastAsia="Microsoft YaHei UI" w:hAnsi="Microsoft YaHei UI" w:cs="宋体"/>
          <w:color w:val="000000"/>
          <w:sz w:val="21"/>
          <w:szCs w:val="21"/>
          <w:lang w:eastAsia="zh-CN" w:bidi="ar-SA"/>
        </w:rPr>
      </w:pPr>
      <w:r>
        <w:rPr>
          <w:rFonts w:ascii="Microsoft YaHei UI" w:eastAsia="Microsoft YaHei UI" w:hAnsi="Microsoft YaHei UI" w:cs="宋体"/>
          <w:noProof/>
          <w:color w:val="000000"/>
          <w:sz w:val="21"/>
          <w:szCs w:val="21"/>
          <w:lang w:eastAsia="zh-CN" w:bidi="ar-SA"/>
        </w:rPr>
        <w:drawing>
          <wp:anchor distT="0" distB="0" distL="114300" distR="114300" simplePos="0" relativeHeight="251663360" behindDoc="0" locked="0" layoutInCell="1" allowOverlap="1">
            <wp:simplePos x="0" y="0"/>
            <wp:positionH relativeFrom="column">
              <wp:posOffset>-106033</wp:posOffset>
            </wp:positionH>
            <wp:positionV relativeFrom="paragraph">
              <wp:posOffset>79938</wp:posOffset>
            </wp:positionV>
            <wp:extent cx="1792497" cy="2199736"/>
            <wp:effectExtent l="19050" t="0" r="0" b="0"/>
            <wp:wrapNone/>
            <wp:docPr id="20489" name="Picture 18" descr="C:\Users\Administrator\AppData\Roaming\Foxmail7\Temp-7660-20171024214314\Attach\Catch7770(09-18-(10-30-16-55-34).jpg">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23DC07D0-C950-4D27-9836-42481E03CB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9" name="Picture 18" descr="C:\Users\Administrator\AppData\Roaming\Foxmail7\Temp-7660-20171024214314\Attach\Catch7770(09-18-(10-30-16-55-34).jpg">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23DC07D0-C950-4D27-9836-42481E03CB3F}"/>
                        </a:ext>
                      </a:extLst>
                    </pic:cNvPr>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2497" cy="2199736"/>
                    </a:xfrm>
                    <a:prstGeom prst="rect">
                      <a:avLst/>
                    </a:prstGeom>
                    <a:noFill/>
                    <a:ln>
                      <a:noFill/>
                    </a:ln>
                    <a:extLst>
                      <a:ext uri="{909E8E84-426E-40DD-AFC4-6F175D3DCCD1}">
                        <a14:hiddenFill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anchor>
        </w:drawing>
      </w:r>
    </w:p>
    <w:p w:rsidR="001B436C" w:rsidRDefault="001B436C" w:rsidP="001B436C">
      <w:pPr>
        <w:shd w:val="clear" w:color="auto" w:fill="FFFFFF"/>
        <w:spacing w:after="0" w:line="315" w:lineRule="atLeast"/>
        <w:rPr>
          <w:rFonts w:ascii="Microsoft YaHei UI" w:eastAsia="Microsoft YaHei UI" w:hAnsi="Microsoft YaHei UI" w:cs="宋体"/>
          <w:color w:val="000000"/>
          <w:sz w:val="21"/>
          <w:szCs w:val="21"/>
          <w:lang w:eastAsia="zh-CN" w:bidi="ar-SA"/>
        </w:rPr>
      </w:pPr>
      <w:r>
        <w:rPr>
          <w:rFonts w:ascii="Microsoft YaHei UI" w:eastAsia="Microsoft YaHei UI" w:hAnsi="Microsoft YaHei UI" w:cs="宋体"/>
          <w:noProof/>
          <w:color w:val="000000"/>
          <w:sz w:val="21"/>
          <w:szCs w:val="21"/>
          <w:lang w:eastAsia="zh-CN" w:bidi="ar-SA"/>
        </w:rPr>
        <w:drawing>
          <wp:anchor distT="0" distB="0" distL="114300" distR="114300" simplePos="0" relativeHeight="251662336" behindDoc="0" locked="0" layoutInCell="1" allowOverlap="1">
            <wp:simplePos x="0" y="0"/>
            <wp:positionH relativeFrom="column">
              <wp:posOffset>2231725</wp:posOffset>
            </wp:positionH>
            <wp:positionV relativeFrom="paragraph">
              <wp:posOffset>28755</wp:posOffset>
            </wp:positionV>
            <wp:extent cx="3382669" cy="1794294"/>
            <wp:effectExtent l="19050" t="0" r="8231" b="0"/>
            <wp:wrapNone/>
            <wp:docPr id="20488" name="Picture 16" descr="C:\Users\Administrator\AppData\Roaming\Foxmail7\Temp-7660-20171024214314\Attach\Catch4340(10-30-16-52-39).jpg">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4F50CCD-BC65-4750-9FF1-1409DE54AA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8" name="Picture 16" descr="C:\Users\Administrator\AppData\Roaming\Foxmail7\Temp-7660-20171024214314\Attach\Catch4340(10-30-16-52-39).jpg">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4F50CCD-BC65-4750-9FF1-1409DE54AA8D}"/>
                        </a:ext>
                      </a:extLst>
                    </pic:cNvPr>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82669" cy="1794294"/>
                    </a:xfrm>
                    <a:prstGeom prst="rect">
                      <a:avLst/>
                    </a:prstGeom>
                    <a:noFill/>
                    <a:ln>
                      <a:noFill/>
                    </a:ln>
                    <a:extLst/>
                  </pic:spPr>
                </pic:pic>
              </a:graphicData>
            </a:graphic>
          </wp:anchor>
        </w:drawing>
      </w:r>
    </w:p>
    <w:p w:rsidR="001B436C" w:rsidRDefault="001B436C" w:rsidP="001B436C">
      <w:pPr>
        <w:shd w:val="clear" w:color="auto" w:fill="FFFFFF"/>
        <w:spacing w:after="0" w:line="315" w:lineRule="atLeast"/>
        <w:rPr>
          <w:rFonts w:ascii="Microsoft YaHei UI" w:eastAsia="Microsoft YaHei UI" w:hAnsi="Microsoft YaHei UI" w:cs="宋体"/>
          <w:color w:val="000000"/>
          <w:sz w:val="21"/>
          <w:szCs w:val="21"/>
          <w:lang w:eastAsia="zh-CN" w:bidi="ar-SA"/>
        </w:rPr>
      </w:pPr>
    </w:p>
    <w:p w:rsidR="001B436C" w:rsidRDefault="001B436C" w:rsidP="001B436C">
      <w:pPr>
        <w:shd w:val="clear" w:color="auto" w:fill="FFFFFF"/>
        <w:spacing w:after="0" w:line="315" w:lineRule="atLeast"/>
        <w:rPr>
          <w:rFonts w:ascii="Microsoft YaHei UI" w:eastAsia="Microsoft YaHei UI" w:hAnsi="Microsoft YaHei UI" w:cs="宋体"/>
          <w:color w:val="000000"/>
          <w:sz w:val="21"/>
          <w:szCs w:val="21"/>
          <w:lang w:eastAsia="zh-CN" w:bidi="ar-SA"/>
        </w:rPr>
      </w:pPr>
    </w:p>
    <w:p w:rsidR="001B436C" w:rsidRDefault="001B436C" w:rsidP="001B436C">
      <w:pPr>
        <w:shd w:val="clear" w:color="auto" w:fill="FFFFFF"/>
        <w:spacing w:after="0" w:line="315" w:lineRule="atLeast"/>
        <w:rPr>
          <w:rFonts w:ascii="Microsoft YaHei UI" w:eastAsia="Microsoft YaHei UI" w:hAnsi="Microsoft YaHei UI" w:cs="宋体"/>
          <w:color w:val="000000"/>
          <w:sz w:val="21"/>
          <w:szCs w:val="21"/>
          <w:lang w:eastAsia="zh-CN" w:bidi="ar-SA"/>
        </w:rPr>
      </w:pPr>
    </w:p>
    <w:p w:rsidR="001B436C" w:rsidRDefault="001B436C" w:rsidP="001B436C">
      <w:pPr>
        <w:shd w:val="clear" w:color="auto" w:fill="FFFFFF"/>
        <w:spacing w:after="0" w:line="315" w:lineRule="atLeast"/>
        <w:rPr>
          <w:rFonts w:ascii="Microsoft YaHei UI" w:eastAsia="Microsoft YaHei UI" w:hAnsi="Microsoft YaHei UI" w:cs="宋体"/>
          <w:color w:val="000000"/>
          <w:sz w:val="21"/>
          <w:szCs w:val="21"/>
          <w:lang w:eastAsia="zh-CN" w:bidi="ar-SA"/>
        </w:rPr>
      </w:pPr>
    </w:p>
    <w:p w:rsidR="001B436C" w:rsidRDefault="001B436C" w:rsidP="001B436C">
      <w:pPr>
        <w:shd w:val="clear" w:color="auto" w:fill="FFFFFF"/>
        <w:spacing w:after="0" w:line="315" w:lineRule="atLeast"/>
        <w:rPr>
          <w:rFonts w:ascii="Microsoft YaHei UI" w:eastAsia="Microsoft YaHei UI" w:hAnsi="Microsoft YaHei UI" w:cs="宋体"/>
          <w:color w:val="000000"/>
          <w:sz w:val="21"/>
          <w:szCs w:val="21"/>
          <w:lang w:eastAsia="zh-CN" w:bidi="ar-SA"/>
        </w:rPr>
      </w:pPr>
      <w:r>
        <w:rPr>
          <w:rFonts w:ascii="Microsoft YaHei UI" w:eastAsia="Microsoft YaHei UI" w:hAnsi="Microsoft YaHei UI" w:cs="宋体" w:hint="eastAsia"/>
          <w:color w:val="000000"/>
          <w:sz w:val="21"/>
          <w:szCs w:val="21"/>
          <w:lang w:eastAsia="zh-CN" w:bidi="ar-SA"/>
        </w:rPr>
        <w:t>那么我们怎么去避免这些因封装设计不规范而导致的无法装配使用的案例呢，我觉得一博的经验值得大家借鉴和学习。首先一博作为全球最大的P</w:t>
      </w:r>
      <w:r>
        <w:rPr>
          <w:rFonts w:ascii="Microsoft YaHei UI" w:eastAsia="Microsoft YaHei UI" w:hAnsi="Microsoft YaHei UI" w:cs="宋体"/>
          <w:color w:val="000000"/>
          <w:sz w:val="21"/>
          <w:szCs w:val="21"/>
          <w:lang w:eastAsia="zh-CN" w:bidi="ar-SA"/>
        </w:rPr>
        <w:t>CB</w:t>
      </w:r>
      <w:r>
        <w:rPr>
          <w:rFonts w:ascii="Microsoft YaHei UI" w:eastAsia="Microsoft YaHei UI" w:hAnsi="Microsoft YaHei UI" w:cs="宋体" w:hint="eastAsia"/>
          <w:color w:val="000000"/>
          <w:sz w:val="21"/>
          <w:szCs w:val="21"/>
          <w:lang w:eastAsia="zh-CN" w:bidi="ar-SA"/>
        </w:rPr>
        <w:t>设计公司，设计工程师在6</w:t>
      </w:r>
      <w:r>
        <w:rPr>
          <w:rFonts w:ascii="Microsoft YaHei UI" w:eastAsia="Microsoft YaHei UI" w:hAnsi="Microsoft YaHei UI" w:cs="宋体"/>
          <w:color w:val="000000"/>
          <w:sz w:val="21"/>
          <w:szCs w:val="21"/>
          <w:lang w:eastAsia="zh-CN" w:bidi="ar-SA"/>
        </w:rPr>
        <w:t>00+</w:t>
      </w:r>
      <w:r>
        <w:rPr>
          <w:rFonts w:ascii="Microsoft YaHei UI" w:eastAsia="Microsoft YaHei UI" w:hAnsi="Microsoft YaHei UI" w:cs="宋体" w:hint="eastAsia"/>
          <w:color w:val="000000"/>
          <w:sz w:val="21"/>
          <w:szCs w:val="21"/>
          <w:lang w:eastAsia="zh-CN" w:bidi="ar-SA"/>
        </w:rPr>
        <w:t>以上，让每个工程师去设计封装是很影响效率的，专业的事情交给专业的人去做，公司单独设立了一个3</w:t>
      </w:r>
      <w:r>
        <w:rPr>
          <w:rFonts w:ascii="Microsoft YaHei UI" w:eastAsia="Microsoft YaHei UI" w:hAnsi="Microsoft YaHei UI" w:cs="宋体"/>
          <w:color w:val="000000"/>
          <w:sz w:val="21"/>
          <w:szCs w:val="21"/>
          <w:lang w:eastAsia="zh-CN" w:bidi="ar-SA"/>
        </w:rPr>
        <w:t>0</w:t>
      </w:r>
      <w:r>
        <w:rPr>
          <w:rFonts w:ascii="Microsoft YaHei UI" w:eastAsia="Microsoft YaHei UI" w:hAnsi="Microsoft YaHei UI" w:cs="宋体" w:hint="eastAsia"/>
          <w:color w:val="000000"/>
          <w:sz w:val="21"/>
          <w:szCs w:val="21"/>
          <w:lang w:eastAsia="zh-CN" w:bidi="ar-SA"/>
        </w:rPr>
        <w:t>多人的封装团队，专门为全公司设计工程师做封装设计，因为专注所以专业，下面的我们针对槽孔的封装设计，来听听他们的经验之谈和具体做法，是怎么去规避这个墨菲定律的。。。。。。</w:t>
      </w:r>
    </w:p>
    <w:p w:rsidR="001B436C" w:rsidRDefault="001B436C" w:rsidP="001B436C">
      <w:pPr>
        <w:pStyle w:val="a6"/>
        <w:numPr>
          <w:ilvl w:val="0"/>
          <w:numId w:val="7"/>
        </w:numPr>
        <w:shd w:val="clear" w:color="auto" w:fill="FFFFFF"/>
        <w:spacing w:after="0" w:line="315" w:lineRule="atLeast"/>
        <w:rPr>
          <w:rFonts w:ascii="Microsoft YaHei UI" w:eastAsia="Microsoft YaHei UI" w:hAnsi="Microsoft YaHei UI" w:cs="宋体"/>
          <w:color w:val="000000"/>
          <w:sz w:val="21"/>
          <w:szCs w:val="21"/>
          <w:lang w:eastAsia="zh-CN" w:bidi="ar-SA"/>
        </w:rPr>
      </w:pPr>
      <w:r w:rsidRPr="007058B7">
        <w:rPr>
          <w:rFonts w:ascii="Microsoft YaHei UI" w:eastAsia="Microsoft YaHei UI" w:hAnsi="Microsoft YaHei UI" w:cs="宋体" w:hint="eastAsia"/>
          <w:color w:val="000000"/>
          <w:sz w:val="21"/>
          <w:szCs w:val="21"/>
          <w:lang w:eastAsia="zh-CN" w:bidi="ar-SA"/>
        </w:rPr>
        <w:t>封装建立时，我们就是按</w:t>
      </w:r>
      <w:r>
        <w:rPr>
          <w:rFonts w:ascii="Microsoft YaHei UI" w:eastAsia="Microsoft YaHei UI" w:hAnsi="Microsoft YaHei UI" w:cs="宋体" w:hint="eastAsia"/>
          <w:color w:val="000000"/>
          <w:sz w:val="21"/>
          <w:szCs w:val="21"/>
          <w:lang w:eastAsia="zh-CN" w:bidi="ar-SA"/>
        </w:rPr>
        <w:t>ov</w:t>
      </w:r>
      <w:r>
        <w:rPr>
          <w:rFonts w:ascii="Microsoft YaHei UI" w:eastAsia="Microsoft YaHei UI" w:hAnsi="Microsoft YaHei UI" w:cs="宋体"/>
          <w:color w:val="000000"/>
          <w:sz w:val="21"/>
          <w:szCs w:val="21"/>
          <w:lang w:eastAsia="zh-CN" w:bidi="ar-SA"/>
        </w:rPr>
        <w:t xml:space="preserve">al </w:t>
      </w:r>
      <w:r w:rsidRPr="007058B7">
        <w:rPr>
          <w:rFonts w:ascii="Microsoft YaHei UI" w:eastAsia="Microsoft YaHei UI" w:hAnsi="Microsoft YaHei UI" w:cs="宋体" w:hint="eastAsia"/>
          <w:color w:val="000000"/>
          <w:sz w:val="21"/>
          <w:szCs w:val="21"/>
          <w:lang w:eastAsia="zh-CN" w:bidi="ar-SA"/>
        </w:rPr>
        <w:t>slot槽孔建立的，杜绝先在槽孔处放置圆孔，然后再在其它层用线条去标示备注。这样做有什么好处呢，因为没有放置圆孔，工厂在工程制作时如果漏做了槽孔，I</w:t>
      </w:r>
      <w:r w:rsidRPr="007058B7">
        <w:rPr>
          <w:rFonts w:ascii="Microsoft YaHei UI" w:eastAsia="Microsoft YaHei UI" w:hAnsi="Microsoft YaHei UI" w:cs="宋体"/>
          <w:color w:val="000000"/>
          <w:sz w:val="21"/>
          <w:szCs w:val="21"/>
          <w:lang w:eastAsia="zh-CN" w:bidi="ar-SA"/>
        </w:rPr>
        <w:t>PC356</w:t>
      </w:r>
      <w:r w:rsidRPr="007058B7">
        <w:rPr>
          <w:rFonts w:ascii="Microsoft YaHei UI" w:eastAsia="Microsoft YaHei UI" w:hAnsi="Microsoft YaHei UI" w:cs="宋体" w:hint="eastAsia"/>
          <w:color w:val="000000"/>
          <w:sz w:val="21"/>
          <w:szCs w:val="21"/>
          <w:lang w:eastAsia="zh-CN" w:bidi="ar-SA"/>
        </w:rPr>
        <w:t>网络比较时，会报告开路，引起工程师警觉，从而要排查补漏。</w:t>
      </w:r>
      <w:r>
        <w:rPr>
          <w:rFonts w:ascii="Microsoft YaHei UI" w:eastAsia="Microsoft YaHei UI" w:hAnsi="Microsoft YaHei UI" w:cs="宋体" w:hint="eastAsia"/>
          <w:color w:val="000000"/>
          <w:sz w:val="21"/>
          <w:szCs w:val="21"/>
          <w:lang w:eastAsia="zh-CN" w:bidi="ar-SA"/>
        </w:rPr>
        <w:t>反之</w:t>
      </w:r>
      <w:r w:rsidRPr="007058B7">
        <w:rPr>
          <w:rFonts w:ascii="Microsoft YaHei UI" w:eastAsia="Microsoft YaHei UI" w:hAnsi="Microsoft YaHei UI" w:cs="宋体" w:hint="eastAsia"/>
          <w:color w:val="000000"/>
          <w:sz w:val="21"/>
          <w:szCs w:val="21"/>
          <w:lang w:eastAsia="zh-CN" w:bidi="ar-SA"/>
        </w:rPr>
        <w:t>，I</w:t>
      </w:r>
      <w:r w:rsidRPr="007058B7">
        <w:rPr>
          <w:rFonts w:ascii="Microsoft YaHei UI" w:eastAsia="Microsoft YaHei UI" w:hAnsi="Microsoft YaHei UI" w:cs="宋体"/>
          <w:color w:val="000000"/>
          <w:sz w:val="21"/>
          <w:szCs w:val="21"/>
          <w:lang w:eastAsia="zh-CN" w:bidi="ar-SA"/>
        </w:rPr>
        <w:t>PC356</w:t>
      </w:r>
      <w:r w:rsidRPr="007058B7">
        <w:rPr>
          <w:rFonts w:ascii="Microsoft YaHei UI" w:eastAsia="Microsoft YaHei UI" w:hAnsi="Microsoft YaHei UI" w:cs="宋体" w:hint="eastAsia"/>
          <w:color w:val="000000"/>
          <w:sz w:val="21"/>
          <w:szCs w:val="21"/>
          <w:lang w:eastAsia="zh-CN" w:bidi="ar-SA"/>
        </w:rPr>
        <w:t>网络分析是失效的。</w:t>
      </w:r>
    </w:p>
    <w:p w:rsidR="001B436C" w:rsidRPr="007058B7" w:rsidRDefault="001B436C" w:rsidP="001B436C">
      <w:pPr>
        <w:shd w:val="clear" w:color="auto" w:fill="FFFFFF"/>
        <w:spacing w:after="0" w:line="315" w:lineRule="atLeast"/>
        <w:jc w:val="center"/>
        <w:rPr>
          <w:rFonts w:ascii="Microsoft YaHei UI" w:eastAsia="Microsoft YaHei UI" w:hAnsi="Microsoft YaHei UI" w:cs="宋体"/>
          <w:color w:val="000000"/>
          <w:sz w:val="21"/>
          <w:szCs w:val="21"/>
          <w:lang w:eastAsia="zh-CN" w:bidi="ar-SA"/>
        </w:rPr>
      </w:pPr>
      <w:r w:rsidRPr="007058B7">
        <w:rPr>
          <w:rFonts w:ascii="Microsoft YaHei UI" w:eastAsia="Microsoft YaHei UI" w:hAnsi="Microsoft YaHei UI" w:cs="宋体"/>
          <w:noProof/>
          <w:color w:val="000000"/>
          <w:sz w:val="21"/>
          <w:szCs w:val="21"/>
          <w:lang w:eastAsia="zh-CN" w:bidi="ar-SA"/>
        </w:rPr>
        <w:lastRenderedPageBreak/>
        <w:drawing>
          <wp:inline distT="0" distB="0" distL="0" distR="0">
            <wp:extent cx="2149848" cy="2514939"/>
            <wp:effectExtent l="0" t="0" r="3175" b="0"/>
            <wp:docPr id="22532" name="图片 7" descr="2015-01-29_102303.jpg">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769E1509-B836-4F40-955C-A30801ADAC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图片 7" descr="2015-01-29_102303.jpg">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769E1509-B836-4F40-955C-A30801ADAC0E}"/>
                        </a:ext>
                      </a:extLst>
                    </pic:cNvPr>
                    <pic:cNvPicPr>
                      <a:picLocks noChangeAspect="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8403" cy="2524947"/>
                    </a:xfrm>
                    <a:prstGeom prst="rect">
                      <a:avLst/>
                    </a:prstGeom>
                    <a:noFill/>
                    <a:ln>
                      <a:noFill/>
                    </a:ln>
                    <a:extLst/>
                  </pic:spPr>
                </pic:pic>
              </a:graphicData>
            </a:graphic>
          </wp:inline>
        </w:drawing>
      </w:r>
      <w:r w:rsidRPr="007058B7">
        <w:rPr>
          <w:rFonts w:ascii="Microsoft YaHei UI" w:eastAsia="Microsoft YaHei UI" w:hAnsi="Microsoft YaHei UI" w:cs="宋体"/>
          <w:noProof/>
          <w:color w:val="000000"/>
          <w:sz w:val="21"/>
          <w:szCs w:val="21"/>
          <w:lang w:eastAsia="zh-CN" w:bidi="ar-SA"/>
        </w:rPr>
        <w:drawing>
          <wp:inline distT="0" distB="0" distL="0" distR="0">
            <wp:extent cx="5022407" cy="3123565"/>
            <wp:effectExtent l="0" t="0" r="6985" b="635"/>
            <wp:docPr id="22533" name="图片 5" descr="2015-03-18_140711.jpg">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86DC3E17-5E5E-436D-B7A6-83F7AE65DE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3" name="图片 5" descr="2015-03-18_140711.jpg">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86DC3E17-5E5E-436D-B7A6-83F7AE65DEFE}"/>
                        </a:ext>
                      </a:extLst>
                    </pic:cNvPr>
                    <pic:cNvPicPr>
                      <a:picLocks noChangeAspect="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9019" cy="3127677"/>
                    </a:xfrm>
                    <a:prstGeom prst="rect">
                      <a:avLst/>
                    </a:prstGeom>
                    <a:noFill/>
                    <a:ln>
                      <a:noFill/>
                    </a:ln>
                    <a:extLst/>
                  </pic:spPr>
                </pic:pic>
              </a:graphicData>
            </a:graphic>
          </wp:inline>
        </w:drawing>
      </w:r>
    </w:p>
    <w:p w:rsidR="001B436C" w:rsidRDefault="001B436C" w:rsidP="001B436C">
      <w:pPr>
        <w:pStyle w:val="a6"/>
        <w:numPr>
          <w:ilvl w:val="0"/>
          <w:numId w:val="7"/>
        </w:numPr>
        <w:shd w:val="clear" w:color="auto" w:fill="FFFFFF"/>
        <w:spacing w:after="0" w:line="315" w:lineRule="atLeast"/>
        <w:rPr>
          <w:rFonts w:ascii="Microsoft YaHei UI" w:eastAsia="Microsoft YaHei UI" w:hAnsi="Microsoft YaHei UI" w:cs="宋体"/>
          <w:color w:val="000000"/>
          <w:sz w:val="21"/>
          <w:szCs w:val="21"/>
          <w:lang w:eastAsia="zh-CN" w:bidi="ar-SA"/>
        </w:rPr>
      </w:pPr>
      <w:r w:rsidRPr="00BF4518">
        <w:rPr>
          <w:rFonts w:ascii="Microsoft YaHei UI" w:eastAsia="Microsoft YaHei UI" w:hAnsi="Microsoft YaHei UI" w:cs="宋体" w:hint="eastAsia"/>
          <w:color w:val="000000"/>
          <w:sz w:val="21"/>
          <w:szCs w:val="21"/>
          <w:lang w:eastAsia="zh-CN"/>
        </w:rPr>
        <w:t>在drill层孔径表中标示槽孔尺寸，并且在NOT</w:t>
      </w:r>
      <w:r>
        <w:rPr>
          <w:rFonts w:ascii="Microsoft YaHei UI" w:eastAsia="Microsoft YaHei UI" w:hAnsi="Microsoft YaHei UI" w:cs="宋体" w:hint="eastAsia"/>
          <w:color w:val="000000"/>
          <w:sz w:val="21"/>
          <w:szCs w:val="21"/>
          <w:lang w:eastAsia="zh-CN"/>
        </w:rPr>
        <w:t>E</w:t>
      </w:r>
      <w:r w:rsidRPr="00BF4518">
        <w:rPr>
          <w:rFonts w:ascii="Microsoft YaHei UI" w:eastAsia="Microsoft YaHei UI" w:hAnsi="Microsoft YaHei UI" w:cs="宋体" w:hint="eastAsia"/>
          <w:color w:val="000000"/>
          <w:sz w:val="21"/>
          <w:szCs w:val="21"/>
          <w:lang w:eastAsia="zh-CN"/>
        </w:rPr>
        <w:t>S列表中</w:t>
      </w:r>
      <w:r>
        <w:rPr>
          <w:rFonts w:ascii="Microsoft YaHei UI" w:eastAsia="Microsoft YaHei UI" w:hAnsi="Microsoft YaHei UI" w:cs="宋体" w:hint="eastAsia"/>
          <w:color w:val="000000"/>
          <w:sz w:val="21"/>
          <w:szCs w:val="21"/>
          <w:lang w:eastAsia="zh-CN"/>
        </w:rPr>
        <w:t>标注槽孔个数，工厂在制作工程时，对钻孔个数和尺寸是非常严谨的，少一个多一个，大一点小一点，都要找到原因，务必做到有理有据和客户原设计一致。</w:t>
      </w:r>
    </w:p>
    <w:p w:rsidR="001B436C" w:rsidRDefault="001B436C" w:rsidP="001B436C">
      <w:pPr>
        <w:pStyle w:val="a6"/>
        <w:shd w:val="clear" w:color="auto" w:fill="FFFFFF"/>
        <w:spacing w:after="0" w:line="315" w:lineRule="atLeast"/>
        <w:ind w:left="360"/>
        <w:rPr>
          <w:rFonts w:ascii="Microsoft YaHei UI" w:eastAsia="Microsoft YaHei UI" w:hAnsi="Microsoft YaHei UI" w:cs="宋体"/>
          <w:color w:val="000000"/>
          <w:sz w:val="21"/>
          <w:szCs w:val="21"/>
          <w:lang w:eastAsia="zh-CN" w:bidi="ar-SA"/>
        </w:rPr>
      </w:pPr>
      <w:r w:rsidRPr="00BF4518">
        <w:rPr>
          <w:rFonts w:ascii="Microsoft YaHei UI" w:eastAsia="Microsoft YaHei UI" w:hAnsi="Microsoft YaHei UI" w:cs="宋体"/>
          <w:noProof/>
          <w:color w:val="000000"/>
          <w:sz w:val="21"/>
          <w:szCs w:val="21"/>
          <w:lang w:eastAsia="zh-CN" w:bidi="ar-SA"/>
        </w:rPr>
        <w:lastRenderedPageBreak/>
        <w:drawing>
          <wp:inline distT="0" distB="0" distL="0" distR="0">
            <wp:extent cx="4908631" cy="1845760"/>
            <wp:effectExtent l="19050" t="0" r="6269" b="0"/>
            <wp:docPr id="23556" name="图片 6" descr="2015-01-29_103051.jpg">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FFE73281-78FE-48E8-9BF1-40E3CFD2AF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图片 6" descr="2015-01-29_103051.jpg">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FFE73281-78FE-48E8-9BF1-40E3CFD2AFD7}"/>
                        </a:ext>
                      </a:extLst>
                    </pic:cNvPr>
                    <pic:cNvPicPr>
                      <a:picLocks noChangeAspect="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08956" cy="1845882"/>
                    </a:xfrm>
                    <a:prstGeom prst="rect">
                      <a:avLst/>
                    </a:prstGeom>
                    <a:noFill/>
                    <a:ln>
                      <a:noFill/>
                    </a:ln>
                    <a:extLst>
                      <a:ext uri="{909E8E84-426E-40DD-AFC4-6F175D3DCCD1}">
                        <a14:hiddenFill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inline>
        </w:drawing>
      </w:r>
    </w:p>
    <w:p w:rsidR="001B436C" w:rsidRDefault="001B436C" w:rsidP="001B436C">
      <w:pPr>
        <w:pStyle w:val="a6"/>
        <w:shd w:val="clear" w:color="auto" w:fill="FFFFFF"/>
        <w:spacing w:after="0" w:line="315" w:lineRule="atLeast"/>
        <w:ind w:left="360"/>
        <w:rPr>
          <w:rFonts w:ascii="Microsoft YaHei UI" w:eastAsia="Microsoft YaHei UI" w:hAnsi="Microsoft YaHei UI" w:cs="宋体"/>
          <w:color w:val="000000"/>
          <w:sz w:val="21"/>
          <w:szCs w:val="21"/>
          <w:lang w:eastAsia="zh-CN" w:bidi="ar-SA"/>
        </w:rPr>
      </w:pPr>
      <w:r>
        <w:rPr>
          <w:rFonts w:ascii="Microsoft YaHei UI" w:eastAsia="Microsoft YaHei UI" w:hAnsi="Microsoft YaHei UI" w:cs="宋体" w:hint="eastAsia"/>
          <w:color w:val="000000"/>
          <w:sz w:val="21"/>
          <w:szCs w:val="21"/>
          <w:lang w:eastAsia="zh-CN" w:bidi="ar-SA"/>
        </w:rPr>
        <w:t>3</w:t>
      </w:r>
      <w:r>
        <w:rPr>
          <w:rFonts w:ascii="Microsoft YaHei UI" w:eastAsia="Microsoft YaHei UI" w:hAnsi="Microsoft YaHei UI" w:cs="宋体"/>
          <w:color w:val="000000"/>
          <w:sz w:val="21"/>
          <w:szCs w:val="21"/>
          <w:lang w:eastAsia="zh-CN" w:bidi="ar-SA"/>
        </w:rPr>
        <w:t>.</w:t>
      </w:r>
      <w:r>
        <w:rPr>
          <w:rFonts w:ascii="Microsoft YaHei UI" w:eastAsia="Microsoft YaHei UI" w:hAnsi="Microsoft YaHei UI" w:cs="宋体" w:hint="eastAsia"/>
          <w:color w:val="000000"/>
          <w:sz w:val="21"/>
          <w:szCs w:val="21"/>
          <w:lang w:eastAsia="zh-CN" w:bidi="ar-SA"/>
        </w:rPr>
        <w:t>在a</w:t>
      </w:r>
      <w:r>
        <w:rPr>
          <w:rFonts w:ascii="Microsoft YaHei UI" w:eastAsia="Microsoft YaHei UI" w:hAnsi="Microsoft YaHei UI" w:cs="宋体"/>
          <w:color w:val="000000"/>
          <w:sz w:val="21"/>
          <w:szCs w:val="21"/>
          <w:lang w:eastAsia="zh-CN" w:bidi="ar-SA"/>
        </w:rPr>
        <w:t>llegro</w:t>
      </w:r>
      <w:r>
        <w:rPr>
          <w:rFonts w:ascii="Microsoft YaHei UI" w:eastAsia="Microsoft YaHei UI" w:hAnsi="Microsoft YaHei UI" w:cs="宋体" w:hint="eastAsia"/>
          <w:color w:val="000000"/>
          <w:sz w:val="21"/>
          <w:szCs w:val="21"/>
          <w:lang w:eastAsia="zh-CN" w:bidi="ar-SA"/>
        </w:rPr>
        <w:t>平台里面，单独输出槽孔层（</w:t>
      </w:r>
      <w:r>
        <w:rPr>
          <w:rFonts w:ascii="Microsoft YaHei UI" w:eastAsia="Microsoft YaHei UI" w:hAnsi="Microsoft YaHei UI" w:cs="宋体"/>
          <w:color w:val="000000"/>
          <w:sz w:val="21"/>
          <w:szCs w:val="21"/>
          <w:lang w:eastAsia="zh-CN" w:bidi="ar-SA"/>
        </w:rPr>
        <w:t>*</w:t>
      </w:r>
      <w:r>
        <w:rPr>
          <w:rFonts w:ascii="Microsoft YaHei UI" w:eastAsia="Microsoft YaHei UI" w:hAnsi="Microsoft YaHei UI" w:cs="宋体" w:hint="eastAsia"/>
          <w:color w:val="000000"/>
          <w:sz w:val="21"/>
          <w:szCs w:val="21"/>
          <w:lang w:eastAsia="zh-CN" w:bidi="ar-SA"/>
        </w:rPr>
        <w:t>.</w:t>
      </w:r>
      <w:r>
        <w:rPr>
          <w:rFonts w:ascii="Microsoft YaHei UI" w:eastAsia="Microsoft YaHei UI" w:hAnsi="Microsoft YaHei UI" w:cs="宋体"/>
          <w:color w:val="000000"/>
          <w:sz w:val="21"/>
          <w:szCs w:val="21"/>
          <w:lang w:eastAsia="zh-CN" w:bidi="ar-SA"/>
        </w:rPr>
        <w:t>r</w:t>
      </w:r>
      <w:r>
        <w:rPr>
          <w:rFonts w:ascii="Microsoft YaHei UI" w:eastAsia="Microsoft YaHei UI" w:hAnsi="Microsoft YaHei UI" w:cs="宋体" w:hint="eastAsia"/>
          <w:color w:val="000000"/>
          <w:sz w:val="21"/>
          <w:szCs w:val="21"/>
          <w:lang w:eastAsia="zh-CN" w:bidi="ar-SA"/>
        </w:rPr>
        <w:t>ou文件</w:t>
      </w:r>
      <w:r>
        <w:rPr>
          <w:rFonts w:ascii="Microsoft YaHei UI" w:eastAsia="Microsoft YaHei UI" w:hAnsi="Microsoft YaHei UI" w:cs="宋体"/>
          <w:color w:val="000000"/>
          <w:sz w:val="21"/>
          <w:szCs w:val="21"/>
          <w:lang w:eastAsia="zh-CN" w:bidi="ar-SA"/>
        </w:rPr>
        <w:t>）</w:t>
      </w:r>
      <w:r>
        <w:rPr>
          <w:rFonts w:ascii="Microsoft YaHei UI" w:eastAsia="Microsoft YaHei UI" w:hAnsi="Microsoft YaHei UI" w:cs="宋体" w:hint="eastAsia"/>
          <w:color w:val="000000"/>
          <w:sz w:val="21"/>
          <w:szCs w:val="21"/>
          <w:lang w:eastAsia="zh-CN" w:bidi="ar-SA"/>
        </w:rPr>
        <w:t>，这样工厂</w:t>
      </w:r>
      <w:r>
        <w:rPr>
          <w:rFonts w:ascii="Microsoft YaHei UI" w:eastAsia="Microsoft YaHei UI" w:hAnsi="Microsoft YaHei UI" w:cs="宋体"/>
          <w:color w:val="000000"/>
          <w:sz w:val="21"/>
          <w:szCs w:val="21"/>
          <w:lang w:eastAsia="zh-CN" w:bidi="ar-SA"/>
        </w:rPr>
        <w:t>DFM</w:t>
      </w:r>
      <w:r>
        <w:rPr>
          <w:rFonts w:ascii="Microsoft YaHei UI" w:eastAsia="Microsoft YaHei UI" w:hAnsi="Microsoft YaHei UI" w:cs="宋体" w:hint="eastAsia"/>
          <w:color w:val="000000"/>
          <w:sz w:val="21"/>
          <w:szCs w:val="21"/>
          <w:lang w:eastAsia="zh-CN" w:bidi="ar-SA"/>
        </w:rPr>
        <w:t>软件在导入后，就转化成和原设计一致的槽孔了。</w:t>
      </w:r>
    </w:p>
    <w:p w:rsidR="001B436C" w:rsidRDefault="001B436C" w:rsidP="001B436C">
      <w:pPr>
        <w:pStyle w:val="a6"/>
        <w:shd w:val="clear" w:color="auto" w:fill="FFFFFF"/>
        <w:spacing w:after="0" w:line="315" w:lineRule="atLeast"/>
        <w:ind w:left="360"/>
        <w:rPr>
          <w:rFonts w:ascii="Microsoft YaHei UI" w:eastAsia="Microsoft YaHei UI" w:hAnsi="Microsoft YaHei UI" w:cs="宋体"/>
          <w:color w:val="000000"/>
          <w:sz w:val="21"/>
          <w:szCs w:val="21"/>
          <w:lang w:eastAsia="zh-CN" w:bidi="ar-SA"/>
        </w:rPr>
      </w:pPr>
      <w:r>
        <w:rPr>
          <w:rFonts w:ascii="Microsoft YaHei UI" w:eastAsia="Microsoft YaHei UI" w:hAnsi="Microsoft YaHei UI" w:cs="宋体"/>
          <w:noProof/>
          <w:color w:val="000000"/>
          <w:sz w:val="21"/>
          <w:szCs w:val="21"/>
          <w:lang w:eastAsia="zh-CN" w:bidi="ar-SA"/>
        </w:rPr>
        <w:drawing>
          <wp:anchor distT="0" distB="0" distL="114300" distR="114300" simplePos="0" relativeHeight="251665408" behindDoc="0" locked="0" layoutInCell="1" allowOverlap="1">
            <wp:simplePos x="0" y="0"/>
            <wp:positionH relativeFrom="margin">
              <wp:align>left</wp:align>
            </wp:positionH>
            <wp:positionV relativeFrom="paragraph">
              <wp:posOffset>288290</wp:posOffset>
            </wp:positionV>
            <wp:extent cx="2204720" cy="2168525"/>
            <wp:effectExtent l="19050" t="0" r="5080" b="0"/>
            <wp:wrapNone/>
            <wp:docPr id="24580" name="图片 4" descr="2015-01-29_102352.jpg">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894F06A-5066-487E-A088-653D56F43E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0" name="图片 4" descr="2015-01-29_102352.jpg">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894F06A-5066-487E-A088-653D56F43E2B}"/>
                        </a:ext>
                      </a:extLst>
                    </pic:cNvPr>
                    <pic:cNvPicPr>
                      <a:picLocks noChangeAspect="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4720" cy="2168525"/>
                    </a:xfrm>
                    <a:prstGeom prst="rect">
                      <a:avLst/>
                    </a:prstGeom>
                    <a:noFill/>
                    <a:ln>
                      <a:noFill/>
                    </a:ln>
                    <a:extLst/>
                  </pic:spPr>
                </pic:pic>
              </a:graphicData>
            </a:graphic>
          </wp:anchor>
        </w:drawing>
      </w:r>
    </w:p>
    <w:p w:rsidR="001B436C" w:rsidRDefault="001B436C" w:rsidP="001B436C">
      <w:pPr>
        <w:pStyle w:val="a6"/>
        <w:shd w:val="clear" w:color="auto" w:fill="FFFFFF"/>
        <w:spacing w:after="0" w:line="315" w:lineRule="atLeast"/>
        <w:ind w:left="360"/>
        <w:rPr>
          <w:rFonts w:ascii="Microsoft YaHei UI" w:eastAsia="Microsoft YaHei UI" w:hAnsi="Microsoft YaHei UI" w:cs="宋体"/>
          <w:color w:val="000000"/>
          <w:sz w:val="21"/>
          <w:szCs w:val="21"/>
          <w:lang w:eastAsia="zh-CN" w:bidi="ar-SA"/>
        </w:rPr>
      </w:pPr>
      <w:r>
        <w:rPr>
          <w:rFonts w:ascii="Microsoft YaHei UI" w:eastAsia="Microsoft YaHei UI" w:hAnsi="Microsoft YaHei UI" w:cs="宋体"/>
          <w:noProof/>
          <w:color w:val="000000"/>
          <w:sz w:val="21"/>
          <w:szCs w:val="21"/>
          <w:lang w:eastAsia="zh-CN" w:bidi="ar-SA"/>
        </w:rPr>
        <w:drawing>
          <wp:anchor distT="0" distB="0" distL="114300" distR="114300" simplePos="0" relativeHeight="251666432" behindDoc="0" locked="0" layoutInCell="1" allowOverlap="1">
            <wp:simplePos x="0" y="0"/>
            <wp:positionH relativeFrom="page">
              <wp:posOffset>3415665</wp:posOffset>
            </wp:positionH>
            <wp:positionV relativeFrom="paragraph">
              <wp:posOffset>73025</wp:posOffset>
            </wp:positionV>
            <wp:extent cx="3233420" cy="1880235"/>
            <wp:effectExtent l="19050" t="0" r="5080" b="0"/>
            <wp:wrapNone/>
            <wp:docPr id="24581" name="图片 5" descr="2015-01-29_102718.jpg">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7C1AC9AF-DBC4-4867-9116-5FF4ADF9BB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1" name="图片 5" descr="2015-01-29_102718.jpg">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7C1AC9AF-DBC4-4867-9116-5FF4ADF9BB2C}"/>
                        </a:ext>
                      </a:extLst>
                    </pic:cNvPr>
                    <pic:cNvPicPr>
                      <a:picLocks noChangeAspect="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3420" cy="1880235"/>
                    </a:xfrm>
                    <a:prstGeom prst="rect">
                      <a:avLst/>
                    </a:prstGeom>
                    <a:noFill/>
                    <a:ln>
                      <a:noFill/>
                    </a:ln>
                    <a:extLst/>
                  </pic:spPr>
                </pic:pic>
              </a:graphicData>
            </a:graphic>
          </wp:anchor>
        </w:drawing>
      </w:r>
    </w:p>
    <w:p w:rsidR="001B436C" w:rsidRDefault="001B436C" w:rsidP="001B436C">
      <w:pPr>
        <w:pStyle w:val="a6"/>
        <w:shd w:val="clear" w:color="auto" w:fill="FFFFFF"/>
        <w:spacing w:after="0" w:line="315" w:lineRule="atLeast"/>
        <w:ind w:left="360"/>
        <w:rPr>
          <w:rFonts w:ascii="Microsoft YaHei UI" w:eastAsia="Microsoft YaHei UI" w:hAnsi="Microsoft YaHei UI" w:cs="宋体"/>
          <w:color w:val="000000"/>
          <w:sz w:val="21"/>
          <w:szCs w:val="21"/>
          <w:lang w:eastAsia="zh-CN" w:bidi="ar-SA"/>
        </w:rPr>
      </w:pPr>
    </w:p>
    <w:p w:rsidR="001B436C" w:rsidRDefault="001B436C" w:rsidP="001B436C">
      <w:pPr>
        <w:pStyle w:val="a6"/>
        <w:shd w:val="clear" w:color="auto" w:fill="FFFFFF"/>
        <w:spacing w:after="0" w:line="315" w:lineRule="atLeast"/>
        <w:ind w:left="360"/>
        <w:rPr>
          <w:rFonts w:ascii="Microsoft YaHei UI" w:eastAsia="Microsoft YaHei UI" w:hAnsi="Microsoft YaHei UI" w:cs="宋体"/>
          <w:color w:val="000000"/>
          <w:sz w:val="21"/>
          <w:szCs w:val="21"/>
          <w:lang w:eastAsia="zh-CN" w:bidi="ar-SA"/>
        </w:rPr>
      </w:pPr>
    </w:p>
    <w:p w:rsidR="001B436C" w:rsidRDefault="001B436C" w:rsidP="001B436C">
      <w:pPr>
        <w:pStyle w:val="a6"/>
        <w:shd w:val="clear" w:color="auto" w:fill="FFFFFF"/>
        <w:spacing w:after="0" w:line="315" w:lineRule="atLeast"/>
        <w:ind w:left="360"/>
        <w:rPr>
          <w:rFonts w:ascii="Microsoft YaHei UI" w:eastAsia="Microsoft YaHei UI" w:hAnsi="Microsoft YaHei UI" w:cs="宋体"/>
          <w:color w:val="000000"/>
          <w:sz w:val="21"/>
          <w:szCs w:val="21"/>
          <w:lang w:eastAsia="zh-CN" w:bidi="ar-SA"/>
        </w:rPr>
      </w:pPr>
    </w:p>
    <w:p w:rsidR="001B436C" w:rsidRDefault="001B436C" w:rsidP="001B436C">
      <w:pPr>
        <w:pStyle w:val="a6"/>
        <w:shd w:val="clear" w:color="auto" w:fill="FFFFFF"/>
        <w:spacing w:after="0" w:line="315" w:lineRule="atLeast"/>
        <w:ind w:left="360"/>
        <w:rPr>
          <w:rFonts w:ascii="Microsoft YaHei UI" w:eastAsia="Microsoft YaHei UI" w:hAnsi="Microsoft YaHei UI" w:cs="宋体"/>
          <w:color w:val="000000"/>
          <w:sz w:val="21"/>
          <w:szCs w:val="21"/>
          <w:lang w:eastAsia="zh-CN" w:bidi="ar-SA"/>
        </w:rPr>
      </w:pPr>
    </w:p>
    <w:p w:rsidR="001B436C" w:rsidRPr="008221FE" w:rsidRDefault="001B436C" w:rsidP="001B436C">
      <w:pPr>
        <w:shd w:val="clear" w:color="auto" w:fill="FFFFFF"/>
        <w:spacing w:after="0" w:line="315" w:lineRule="atLeast"/>
        <w:rPr>
          <w:rFonts w:ascii="Microsoft YaHei UI" w:eastAsia="Microsoft YaHei UI" w:hAnsi="Microsoft YaHei UI" w:cs="宋体"/>
          <w:color w:val="000000"/>
          <w:sz w:val="21"/>
          <w:szCs w:val="21"/>
          <w:lang w:eastAsia="zh-CN" w:bidi="ar-SA"/>
        </w:rPr>
      </w:pPr>
    </w:p>
    <w:p w:rsidR="001B436C" w:rsidRDefault="001B436C" w:rsidP="001B436C">
      <w:pPr>
        <w:pStyle w:val="a6"/>
        <w:shd w:val="clear" w:color="auto" w:fill="FFFFFF"/>
        <w:spacing w:after="0" w:line="315" w:lineRule="atLeast"/>
        <w:ind w:left="360"/>
        <w:rPr>
          <w:rFonts w:ascii="Microsoft YaHei UI" w:eastAsia="Microsoft YaHei UI" w:hAnsi="Microsoft YaHei UI" w:cs="宋体"/>
          <w:color w:val="000000"/>
          <w:sz w:val="21"/>
          <w:szCs w:val="21"/>
          <w:lang w:eastAsia="zh-CN" w:bidi="ar-SA"/>
        </w:rPr>
      </w:pPr>
      <w:r>
        <w:rPr>
          <w:rFonts w:ascii="Microsoft YaHei UI" w:eastAsia="Microsoft YaHei UI" w:hAnsi="Microsoft YaHei UI" w:cs="宋体" w:hint="eastAsia"/>
          <w:color w:val="000000"/>
          <w:sz w:val="21"/>
          <w:szCs w:val="21"/>
          <w:lang w:eastAsia="zh-CN" w:bidi="ar-SA"/>
        </w:rPr>
        <w:t>这正是：</w:t>
      </w:r>
    </w:p>
    <w:p w:rsidR="001B436C" w:rsidRDefault="001B436C" w:rsidP="001B436C">
      <w:pPr>
        <w:pStyle w:val="a6"/>
        <w:shd w:val="clear" w:color="auto" w:fill="FFFFFF"/>
        <w:spacing w:after="0" w:line="315" w:lineRule="atLeast"/>
        <w:ind w:left="360"/>
        <w:rPr>
          <w:rFonts w:ascii="Microsoft YaHei UI" w:eastAsia="Microsoft YaHei UI" w:hAnsi="Microsoft YaHei UI" w:cs="宋体"/>
          <w:color w:val="000000"/>
          <w:sz w:val="21"/>
          <w:szCs w:val="21"/>
          <w:lang w:eastAsia="zh-CN" w:bidi="ar-SA"/>
        </w:rPr>
      </w:pPr>
      <w:r>
        <w:rPr>
          <w:rFonts w:ascii="Microsoft YaHei UI" w:eastAsia="Microsoft YaHei UI" w:hAnsi="Microsoft YaHei UI" w:cs="宋体" w:hint="eastAsia"/>
          <w:color w:val="000000"/>
          <w:sz w:val="21"/>
          <w:szCs w:val="21"/>
          <w:lang w:eastAsia="zh-CN" w:bidi="ar-SA"/>
        </w:rPr>
        <w:t>槽孔设计要规范，</w:t>
      </w:r>
    </w:p>
    <w:p w:rsidR="001B436C" w:rsidRDefault="001B436C" w:rsidP="001B436C">
      <w:pPr>
        <w:pStyle w:val="a6"/>
        <w:shd w:val="clear" w:color="auto" w:fill="FFFFFF"/>
        <w:spacing w:after="0" w:line="315" w:lineRule="atLeast"/>
        <w:ind w:left="360"/>
        <w:rPr>
          <w:rFonts w:ascii="Microsoft YaHei UI" w:eastAsia="Microsoft YaHei UI" w:hAnsi="Microsoft YaHei UI" w:cs="宋体"/>
          <w:color w:val="000000"/>
          <w:sz w:val="21"/>
          <w:szCs w:val="21"/>
          <w:lang w:eastAsia="zh-CN" w:bidi="ar-SA"/>
        </w:rPr>
      </w:pPr>
      <w:r>
        <w:rPr>
          <w:rFonts w:ascii="Microsoft YaHei UI" w:eastAsia="Microsoft YaHei UI" w:hAnsi="Microsoft YaHei UI" w:cs="宋体" w:hint="eastAsia"/>
          <w:color w:val="000000"/>
          <w:sz w:val="21"/>
          <w:szCs w:val="21"/>
          <w:lang w:eastAsia="zh-CN" w:bidi="ar-SA"/>
        </w:rPr>
        <w:t>各种元素放置全。</w:t>
      </w:r>
    </w:p>
    <w:p w:rsidR="001B436C" w:rsidRDefault="001B436C" w:rsidP="001B436C">
      <w:pPr>
        <w:pStyle w:val="a6"/>
        <w:shd w:val="clear" w:color="auto" w:fill="FFFFFF"/>
        <w:spacing w:after="0" w:line="315" w:lineRule="atLeast"/>
        <w:ind w:left="360"/>
        <w:rPr>
          <w:rFonts w:ascii="Microsoft YaHei UI" w:eastAsia="Microsoft YaHei UI" w:hAnsi="Microsoft YaHei UI" w:cs="宋体"/>
          <w:color w:val="000000"/>
          <w:sz w:val="21"/>
          <w:szCs w:val="21"/>
          <w:lang w:eastAsia="zh-CN" w:bidi="ar-SA"/>
        </w:rPr>
      </w:pPr>
      <w:r>
        <w:rPr>
          <w:rFonts w:ascii="Microsoft YaHei UI" w:eastAsia="Microsoft YaHei UI" w:hAnsi="Microsoft YaHei UI" w:cs="宋体" w:hint="eastAsia"/>
          <w:color w:val="000000"/>
          <w:sz w:val="21"/>
          <w:szCs w:val="21"/>
          <w:lang w:eastAsia="zh-CN" w:bidi="ar-SA"/>
        </w:rPr>
        <w:t>尺寸数量备注完，</w:t>
      </w:r>
    </w:p>
    <w:p w:rsidR="001B436C" w:rsidRDefault="001B436C" w:rsidP="001B436C">
      <w:pPr>
        <w:pStyle w:val="a6"/>
        <w:shd w:val="clear" w:color="auto" w:fill="FFFFFF"/>
        <w:spacing w:after="0" w:line="315" w:lineRule="atLeast"/>
        <w:ind w:left="360"/>
        <w:rPr>
          <w:rFonts w:ascii="Microsoft YaHei UI" w:eastAsia="Microsoft YaHei UI" w:hAnsi="Microsoft YaHei UI" w:cs="宋体"/>
          <w:color w:val="000000"/>
          <w:sz w:val="21"/>
          <w:szCs w:val="21"/>
          <w:lang w:eastAsia="zh-CN" w:bidi="ar-SA"/>
        </w:rPr>
      </w:pPr>
      <w:r>
        <w:rPr>
          <w:rFonts w:ascii="Microsoft YaHei UI" w:eastAsia="Microsoft YaHei UI" w:hAnsi="Microsoft YaHei UI" w:cs="宋体" w:hint="eastAsia"/>
          <w:color w:val="000000"/>
          <w:sz w:val="21"/>
          <w:szCs w:val="21"/>
          <w:lang w:eastAsia="zh-CN" w:bidi="ar-SA"/>
        </w:rPr>
        <w:t>钻带输出不偷懒。</w:t>
      </w:r>
    </w:p>
    <w:p w:rsidR="001B436C" w:rsidRPr="00BF4518" w:rsidRDefault="001B436C" w:rsidP="001B436C">
      <w:pPr>
        <w:pStyle w:val="a6"/>
        <w:shd w:val="clear" w:color="auto" w:fill="FFFFFF"/>
        <w:spacing w:after="0" w:line="315" w:lineRule="atLeast"/>
        <w:ind w:left="360"/>
        <w:rPr>
          <w:rFonts w:ascii="Microsoft YaHei UI" w:eastAsia="Microsoft YaHei UI" w:hAnsi="Microsoft YaHei UI" w:cs="宋体"/>
          <w:color w:val="000000"/>
          <w:sz w:val="21"/>
          <w:szCs w:val="21"/>
          <w:lang w:eastAsia="zh-CN" w:bidi="ar-SA"/>
        </w:rPr>
      </w:pPr>
      <w:r>
        <w:rPr>
          <w:rFonts w:ascii="Microsoft YaHei UI" w:eastAsia="Microsoft YaHei UI" w:hAnsi="Microsoft YaHei UI" w:cs="宋体" w:hint="eastAsia"/>
          <w:color w:val="000000"/>
          <w:sz w:val="21"/>
          <w:szCs w:val="21"/>
          <w:lang w:eastAsia="zh-CN" w:bidi="ar-SA"/>
        </w:rPr>
        <w:t>人生的一半是对美好追求，一半是对残缺的接纳。生活可以这样，但是P</w:t>
      </w:r>
      <w:r>
        <w:rPr>
          <w:rFonts w:ascii="Microsoft YaHei UI" w:eastAsia="Microsoft YaHei UI" w:hAnsi="Microsoft YaHei UI" w:cs="宋体"/>
          <w:color w:val="000000"/>
          <w:sz w:val="21"/>
          <w:szCs w:val="21"/>
          <w:lang w:eastAsia="zh-CN" w:bidi="ar-SA"/>
        </w:rPr>
        <w:t>CB</w:t>
      </w:r>
      <w:r>
        <w:rPr>
          <w:rFonts w:ascii="Microsoft YaHei UI" w:eastAsia="Microsoft YaHei UI" w:hAnsi="Microsoft YaHei UI" w:cs="宋体" w:hint="eastAsia"/>
          <w:color w:val="000000"/>
          <w:sz w:val="21"/>
          <w:szCs w:val="21"/>
          <w:lang w:eastAsia="zh-CN" w:bidi="ar-SA"/>
        </w:rPr>
        <w:t>设计制造不行，容不得半点差错。</w:t>
      </w:r>
    </w:p>
    <w:p w:rsidR="0028387B" w:rsidRPr="001B436C" w:rsidRDefault="0028387B" w:rsidP="008641ED">
      <w:pPr>
        <w:rPr>
          <w:b/>
          <w:color w:val="00B0F0"/>
          <w:sz w:val="28"/>
          <w:szCs w:val="28"/>
          <w:lang w:eastAsia="zh-CN"/>
        </w:rPr>
      </w:pPr>
    </w:p>
    <w:p w:rsidR="002039C8" w:rsidRPr="00E57AFA" w:rsidRDefault="00816907" w:rsidP="008641ED">
      <w:pPr>
        <w:rPr>
          <w:lang w:eastAsia="zh-CN"/>
        </w:rPr>
      </w:pPr>
      <w:r w:rsidRPr="00816907">
        <w:rPr>
          <w:rFonts w:hint="eastAsia"/>
          <w:b/>
          <w:color w:val="00B0F0"/>
          <w:sz w:val="28"/>
          <w:szCs w:val="28"/>
          <w:lang w:eastAsia="zh-CN"/>
        </w:rPr>
        <w:lastRenderedPageBreak/>
        <w:t>【关于一博】</w:t>
      </w:r>
    </w:p>
    <w:p w:rsidR="00E63C29" w:rsidRDefault="00E63C29" w:rsidP="00E63C29">
      <w:pPr>
        <w:rPr>
          <w:lang w:eastAsia="zh-CN"/>
        </w:rPr>
      </w:pPr>
      <w:r>
        <w:rPr>
          <w:rFonts w:hint="eastAsia"/>
          <w:lang w:eastAsia="zh-CN"/>
        </w:rPr>
        <w:t>一博科技成立于</w:t>
      </w:r>
      <w:r>
        <w:rPr>
          <w:rFonts w:hint="eastAsia"/>
          <w:lang w:eastAsia="zh-CN"/>
        </w:rPr>
        <w:t>2003</w:t>
      </w:r>
      <w:r>
        <w:rPr>
          <w:rFonts w:hint="eastAsia"/>
          <w:lang w:eastAsia="zh-CN"/>
        </w:rPr>
        <w:t>年</w:t>
      </w:r>
      <w:r>
        <w:rPr>
          <w:rFonts w:hint="eastAsia"/>
          <w:lang w:eastAsia="zh-CN"/>
        </w:rPr>
        <w:t>3</w:t>
      </w:r>
      <w:r>
        <w:rPr>
          <w:rFonts w:hint="eastAsia"/>
          <w:lang w:eastAsia="zh-CN"/>
        </w:rPr>
        <w:t>月，专注于高速</w:t>
      </w:r>
      <w:r>
        <w:rPr>
          <w:rFonts w:hint="eastAsia"/>
          <w:lang w:eastAsia="zh-CN"/>
        </w:rPr>
        <w:t>PCB</w:t>
      </w:r>
      <w:r>
        <w:rPr>
          <w:rFonts w:hint="eastAsia"/>
          <w:lang w:eastAsia="zh-CN"/>
        </w:rPr>
        <w:t>设计、</w:t>
      </w:r>
      <w:r>
        <w:rPr>
          <w:rFonts w:hint="eastAsia"/>
          <w:lang w:eastAsia="zh-CN"/>
        </w:rPr>
        <w:t>PCB</w:t>
      </w:r>
      <w:r>
        <w:rPr>
          <w:rFonts w:hint="eastAsia"/>
          <w:lang w:eastAsia="zh-CN"/>
        </w:rPr>
        <w:t>制板、</w:t>
      </w:r>
      <w:r>
        <w:rPr>
          <w:rFonts w:hint="eastAsia"/>
          <w:lang w:eastAsia="zh-CN"/>
        </w:rPr>
        <w:t>SMT</w:t>
      </w:r>
      <w:r>
        <w:rPr>
          <w:rFonts w:hint="eastAsia"/>
          <w:lang w:eastAsia="zh-CN"/>
        </w:rPr>
        <w:t>焊接加工和供应链服务。我司在中国、美国、日本设立研发机构，全球研发工程师</w:t>
      </w:r>
      <w:r>
        <w:rPr>
          <w:rFonts w:hint="eastAsia"/>
          <w:lang w:eastAsia="zh-CN"/>
        </w:rPr>
        <w:t>600</w:t>
      </w:r>
      <w:r>
        <w:rPr>
          <w:rFonts w:hint="eastAsia"/>
          <w:lang w:eastAsia="zh-CN"/>
        </w:rPr>
        <w:t>余人。</w:t>
      </w:r>
    </w:p>
    <w:p w:rsidR="00E63C29" w:rsidRDefault="00E63C29" w:rsidP="00E63C29">
      <w:pPr>
        <w:rPr>
          <w:lang w:eastAsia="zh-CN"/>
        </w:rPr>
      </w:pPr>
      <w:r>
        <w:rPr>
          <w:rFonts w:hint="eastAsia"/>
          <w:lang w:eastAsia="zh-CN"/>
        </w:rPr>
        <w:t>一博旗下</w:t>
      </w:r>
      <w:r>
        <w:rPr>
          <w:rFonts w:hint="eastAsia"/>
          <w:lang w:eastAsia="zh-CN"/>
        </w:rPr>
        <w:t>PCB</w:t>
      </w:r>
      <w:r>
        <w:rPr>
          <w:rFonts w:hint="eastAsia"/>
          <w:lang w:eastAsia="zh-CN"/>
        </w:rPr>
        <w:t>板厂位于深圳松岗，采用来自日本、德国等一流加工设备，</w:t>
      </w:r>
      <w:r>
        <w:rPr>
          <w:rFonts w:hint="eastAsia"/>
          <w:lang w:eastAsia="zh-CN"/>
        </w:rPr>
        <w:t>TPS</w:t>
      </w:r>
      <w:r>
        <w:rPr>
          <w:rFonts w:hint="eastAsia"/>
          <w:lang w:eastAsia="zh-CN"/>
        </w:rPr>
        <w:t>精益生产管理以及品质管控体系的引入，致力为广大客户提供高品质、高多层的制板服务。</w:t>
      </w:r>
    </w:p>
    <w:p w:rsidR="00E63C29" w:rsidRDefault="00E63C29" w:rsidP="00E63C29">
      <w:pPr>
        <w:rPr>
          <w:lang w:eastAsia="zh-CN"/>
        </w:rPr>
      </w:pPr>
      <w:r>
        <w:rPr>
          <w:rFonts w:hint="eastAsia"/>
          <w:lang w:eastAsia="zh-CN"/>
        </w:rPr>
        <w:t>一博旗下</w:t>
      </w:r>
      <w:r>
        <w:rPr>
          <w:rFonts w:hint="eastAsia"/>
          <w:lang w:eastAsia="zh-CN"/>
        </w:rPr>
        <w:t>PCBA</w:t>
      </w:r>
      <w:r>
        <w:rPr>
          <w:rFonts w:hint="eastAsia"/>
          <w:lang w:eastAsia="zh-CN"/>
        </w:rPr>
        <w:t>总厂位于深圳，并在上海、成都设立分厂，厂房面积</w:t>
      </w:r>
      <w:r>
        <w:rPr>
          <w:rFonts w:hint="eastAsia"/>
          <w:lang w:eastAsia="zh-CN"/>
        </w:rPr>
        <w:t>15000</w:t>
      </w:r>
      <w:r>
        <w:rPr>
          <w:rFonts w:hint="eastAsia"/>
          <w:lang w:eastAsia="zh-CN"/>
        </w:rPr>
        <w:t>平米，现有</w:t>
      </w:r>
      <w:r>
        <w:rPr>
          <w:rFonts w:hint="eastAsia"/>
          <w:lang w:eastAsia="zh-CN"/>
        </w:rPr>
        <w:t>20</w:t>
      </w:r>
      <w:r>
        <w:rPr>
          <w:rFonts w:hint="eastAsia"/>
          <w:lang w:eastAsia="zh-CN"/>
        </w:rPr>
        <w:t>条</w:t>
      </w:r>
      <w:r>
        <w:rPr>
          <w:rFonts w:hint="eastAsia"/>
          <w:lang w:eastAsia="zh-CN"/>
        </w:rPr>
        <w:t>SMT</w:t>
      </w:r>
      <w:r>
        <w:rPr>
          <w:rFonts w:hint="eastAsia"/>
          <w:lang w:eastAsia="zh-CN"/>
        </w:rPr>
        <w:t>产线，配备全新进口富士</w:t>
      </w:r>
      <w:r>
        <w:rPr>
          <w:rFonts w:hint="eastAsia"/>
          <w:lang w:eastAsia="zh-CN"/>
        </w:rPr>
        <w:t>XPF</w:t>
      </w:r>
      <w:r>
        <w:rPr>
          <w:rFonts w:hint="eastAsia"/>
          <w:lang w:eastAsia="zh-CN"/>
        </w:rPr>
        <w:t>、</w:t>
      </w:r>
      <w:r>
        <w:rPr>
          <w:rFonts w:hint="eastAsia"/>
          <w:lang w:eastAsia="zh-CN"/>
        </w:rPr>
        <w:t>NXT3</w:t>
      </w:r>
      <w:r>
        <w:rPr>
          <w:rFonts w:hint="eastAsia"/>
          <w:lang w:eastAsia="zh-CN"/>
        </w:rPr>
        <w:t>、</w:t>
      </w:r>
      <w:r>
        <w:rPr>
          <w:rFonts w:hint="eastAsia"/>
          <w:lang w:eastAsia="zh-CN"/>
        </w:rPr>
        <w:t>AIMEX III</w:t>
      </w:r>
      <w:r>
        <w:rPr>
          <w:rFonts w:hint="eastAsia"/>
          <w:lang w:eastAsia="zh-CN"/>
        </w:rPr>
        <w:t>、全自动锡膏印刷机、十温区回流炉、波峰焊等高端设备，并配有</w:t>
      </w:r>
      <w:r>
        <w:rPr>
          <w:rFonts w:hint="eastAsia"/>
          <w:lang w:eastAsia="zh-CN"/>
        </w:rPr>
        <w:t>AOI</w:t>
      </w:r>
      <w:r>
        <w:rPr>
          <w:rFonts w:hint="eastAsia"/>
          <w:lang w:eastAsia="zh-CN"/>
        </w:rPr>
        <w:t>、</w:t>
      </w:r>
      <w:r>
        <w:rPr>
          <w:rFonts w:hint="eastAsia"/>
          <w:lang w:eastAsia="zh-CN"/>
        </w:rPr>
        <w:t>XRAY</w:t>
      </w:r>
      <w:r>
        <w:rPr>
          <w:rFonts w:hint="eastAsia"/>
          <w:lang w:eastAsia="zh-CN"/>
        </w:rPr>
        <w:t>、</w:t>
      </w:r>
      <w:r>
        <w:rPr>
          <w:rFonts w:hint="eastAsia"/>
          <w:lang w:eastAsia="zh-CN"/>
        </w:rPr>
        <w:t>SPI</w:t>
      </w:r>
      <w:r>
        <w:rPr>
          <w:rFonts w:hint="eastAsia"/>
          <w:lang w:eastAsia="zh-CN"/>
        </w:rPr>
        <w:t>、智能首件测试仪、全自动分板机、</w:t>
      </w:r>
      <w:r>
        <w:rPr>
          <w:rFonts w:hint="eastAsia"/>
          <w:lang w:eastAsia="zh-CN"/>
        </w:rPr>
        <w:t>BGA</w:t>
      </w:r>
      <w:r>
        <w:rPr>
          <w:rFonts w:hint="eastAsia"/>
          <w:lang w:eastAsia="zh-CN"/>
        </w:rPr>
        <w:t>返修台、三防漆等设备，专注研发打样、中小批量的</w:t>
      </w:r>
      <w:r>
        <w:rPr>
          <w:rFonts w:hint="eastAsia"/>
          <w:lang w:eastAsia="zh-CN"/>
        </w:rPr>
        <w:t>SMT</w:t>
      </w:r>
      <w:r>
        <w:rPr>
          <w:rFonts w:hint="eastAsia"/>
          <w:lang w:eastAsia="zh-CN"/>
        </w:rPr>
        <w:t>贴片、组装等服务。作为国内</w:t>
      </w:r>
      <w:r>
        <w:rPr>
          <w:rFonts w:hint="eastAsia"/>
          <w:lang w:eastAsia="zh-CN"/>
        </w:rPr>
        <w:t>SMT</w:t>
      </w:r>
      <w:r>
        <w:rPr>
          <w:rFonts w:hint="eastAsia"/>
          <w:lang w:eastAsia="zh-CN"/>
        </w:rPr>
        <w:t>快件厂商，</w:t>
      </w:r>
      <w:r>
        <w:rPr>
          <w:rFonts w:hint="eastAsia"/>
          <w:lang w:eastAsia="zh-CN"/>
        </w:rPr>
        <w:t>48</w:t>
      </w:r>
      <w:r>
        <w:rPr>
          <w:rFonts w:hint="eastAsia"/>
          <w:lang w:eastAsia="zh-CN"/>
        </w:rPr>
        <w:t>小时准交率超过</w:t>
      </w:r>
      <w:r>
        <w:rPr>
          <w:rFonts w:hint="eastAsia"/>
          <w:lang w:eastAsia="zh-CN"/>
        </w:rPr>
        <w:t>95%</w:t>
      </w:r>
      <w:r>
        <w:rPr>
          <w:rFonts w:hint="eastAsia"/>
          <w:lang w:eastAsia="zh-CN"/>
        </w:rPr>
        <w:t>。常备一万余种</w:t>
      </w:r>
      <w:r>
        <w:rPr>
          <w:rFonts w:hint="eastAsia"/>
          <w:lang w:eastAsia="zh-CN"/>
        </w:rPr>
        <w:t>YAGEO</w:t>
      </w:r>
      <w:r>
        <w:rPr>
          <w:rFonts w:hint="eastAsia"/>
          <w:lang w:eastAsia="zh-CN"/>
        </w:rPr>
        <w:t>、</w:t>
      </w:r>
      <w:r>
        <w:rPr>
          <w:rFonts w:hint="eastAsia"/>
          <w:lang w:eastAsia="zh-CN"/>
        </w:rPr>
        <w:t>MURATA</w:t>
      </w:r>
      <w:r>
        <w:rPr>
          <w:rFonts w:hint="eastAsia"/>
          <w:lang w:eastAsia="zh-CN"/>
        </w:rPr>
        <w:t>、</w:t>
      </w:r>
      <w:r>
        <w:rPr>
          <w:rFonts w:hint="eastAsia"/>
          <w:lang w:eastAsia="zh-CN"/>
        </w:rPr>
        <w:t>AVX</w:t>
      </w:r>
      <w:r>
        <w:rPr>
          <w:rFonts w:hint="eastAsia"/>
          <w:lang w:eastAsia="zh-CN"/>
        </w:rPr>
        <w:t>、</w:t>
      </w:r>
      <w:r>
        <w:rPr>
          <w:rFonts w:hint="eastAsia"/>
          <w:lang w:eastAsia="zh-CN"/>
        </w:rPr>
        <w:t>KEMET</w:t>
      </w:r>
      <w:r>
        <w:rPr>
          <w:rFonts w:hint="eastAsia"/>
          <w:lang w:eastAsia="zh-CN"/>
        </w:rPr>
        <w:t>等全系列阻容以及常用电感、磁珠、连接器、晶振、二三极管，源自原厂或一级代理，现货在库，并提供全</w:t>
      </w:r>
      <w:r>
        <w:rPr>
          <w:rFonts w:hint="eastAsia"/>
          <w:lang w:eastAsia="zh-CN"/>
        </w:rPr>
        <w:t>BOM</w:t>
      </w:r>
      <w:r>
        <w:rPr>
          <w:rFonts w:hint="eastAsia"/>
          <w:lang w:eastAsia="zh-CN"/>
        </w:rPr>
        <w:t>元器件供应。</w:t>
      </w:r>
    </w:p>
    <w:p w:rsidR="00E63C29" w:rsidRDefault="00E63C29" w:rsidP="00E63C29">
      <w:pPr>
        <w:rPr>
          <w:lang w:eastAsia="zh-CN"/>
        </w:rPr>
      </w:pPr>
    </w:p>
    <w:p w:rsidR="00B82387" w:rsidRDefault="00816907" w:rsidP="00E63C29">
      <w:pPr>
        <w:rPr>
          <w:b/>
          <w:color w:val="00B0F0"/>
          <w:sz w:val="28"/>
          <w:szCs w:val="28"/>
          <w:lang w:eastAsia="zh-CN"/>
        </w:rPr>
      </w:pPr>
      <w:r w:rsidRPr="00816907">
        <w:rPr>
          <w:rFonts w:hint="eastAsia"/>
          <w:b/>
          <w:color w:val="00B0F0"/>
          <w:sz w:val="28"/>
          <w:szCs w:val="28"/>
          <w:lang w:eastAsia="zh-CN"/>
        </w:rPr>
        <w:t>【关于</w:t>
      </w:r>
      <w:r>
        <w:rPr>
          <w:rFonts w:hint="eastAsia"/>
          <w:b/>
          <w:color w:val="00B0F0"/>
          <w:sz w:val="28"/>
          <w:szCs w:val="28"/>
          <w:lang w:eastAsia="zh-CN"/>
        </w:rPr>
        <w:t>高速先生</w:t>
      </w:r>
      <w:r w:rsidRPr="00816907">
        <w:rPr>
          <w:rFonts w:hint="eastAsia"/>
          <w:b/>
          <w:color w:val="00B0F0"/>
          <w:sz w:val="28"/>
          <w:szCs w:val="28"/>
          <w:lang w:eastAsia="zh-CN"/>
        </w:rPr>
        <w:t>】</w:t>
      </w:r>
    </w:p>
    <w:p w:rsidR="00816907" w:rsidRPr="00816907" w:rsidRDefault="003C1530" w:rsidP="00816907">
      <w:pPr>
        <w:spacing w:after="0" w:line="240" w:lineRule="auto"/>
        <w:rPr>
          <w:lang w:eastAsia="zh-CN"/>
        </w:rPr>
      </w:pPr>
      <w:r w:rsidRPr="003C1530">
        <w:rPr>
          <w:rFonts w:hint="eastAsia"/>
          <w:lang w:eastAsia="zh-CN"/>
        </w:rPr>
        <w:t>高速先生由深圳市一博科技有限公司</w:t>
      </w:r>
      <w:r w:rsidRPr="003C1530">
        <w:rPr>
          <w:rFonts w:hint="eastAsia"/>
          <w:lang w:eastAsia="zh-CN"/>
        </w:rPr>
        <w:t>R&amp;D</w:t>
      </w:r>
      <w:r w:rsidRPr="003C1530">
        <w:rPr>
          <w:rFonts w:hint="eastAsia"/>
          <w:lang w:eastAsia="zh-CN"/>
        </w:rPr>
        <w:t>技术研究部创办，用浅显易懂的方式讲述高速设计，成立至今保持每周发布两篇原创技术文章，已和大家分享了百余篇呕心沥血之作，深受业内专业人士欢迎，是中国高速电路第一自媒体品牌。</w:t>
      </w:r>
    </w:p>
    <w:p w:rsidR="00816907" w:rsidRDefault="003C1530" w:rsidP="003C1530">
      <w:pPr>
        <w:jc w:val="center"/>
        <w:rPr>
          <w:lang w:eastAsia="zh-CN"/>
        </w:rPr>
      </w:pPr>
      <w:r>
        <w:rPr>
          <w:noProof/>
          <w:lang w:eastAsia="zh-CN" w:bidi="ar-SA"/>
        </w:rPr>
        <w:drawing>
          <wp:inline distT="0" distB="0" distL="0" distR="0">
            <wp:extent cx="1292165" cy="1292165"/>
            <wp:effectExtent l="19050" t="0" r="3235" b="0"/>
            <wp:docPr id="8" name="图片 5" descr="F:\陈雅工作室\z-自媒体营销\【二维码】一博_看得懂的高速设计\qrcode_for_gh_ff5de382f154_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陈雅工作室\z-自媒体营销\【二维码】一博_看得懂的高速设计\qrcode_for_gh_ff5de382f154_258.jpg"/>
                    <pic:cNvPicPr>
                      <a:picLocks noChangeAspect="1" noChangeArrowheads="1"/>
                    </pic:cNvPicPr>
                  </pic:nvPicPr>
                  <pic:blipFill>
                    <a:blip r:embed="rId27"/>
                    <a:srcRect/>
                    <a:stretch>
                      <a:fillRect/>
                    </a:stretch>
                  </pic:blipFill>
                  <pic:spPr bwMode="auto">
                    <a:xfrm>
                      <a:off x="0" y="0"/>
                      <a:ext cx="1293239" cy="1293239"/>
                    </a:xfrm>
                    <a:prstGeom prst="rect">
                      <a:avLst/>
                    </a:prstGeom>
                    <a:noFill/>
                    <a:ln w="9525">
                      <a:noFill/>
                      <a:miter lim="800000"/>
                      <a:headEnd/>
                      <a:tailEnd/>
                    </a:ln>
                  </pic:spPr>
                </pic:pic>
              </a:graphicData>
            </a:graphic>
          </wp:inline>
        </w:drawing>
      </w:r>
    </w:p>
    <w:p w:rsidR="003C1530" w:rsidRPr="002039C8" w:rsidRDefault="003C1530" w:rsidP="003C1530">
      <w:pPr>
        <w:jc w:val="center"/>
        <w:rPr>
          <w:lang w:eastAsia="zh-CN"/>
        </w:rPr>
      </w:pPr>
      <w:r>
        <w:rPr>
          <w:rFonts w:hint="eastAsia"/>
          <w:lang w:eastAsia="zh-CN"/>
        </w:rPr>
        <w:t>扫一扫，即可关注</w:t>
      </w:r>
    </w:p>
    <w:sectPr w:rsidR="003C1530" w:rsidRPr="002039C8" w:rsidSect="005616D4">
      <w:headerReference w:type="default" r:id="rId28"/>
      <w:footerReference w:type="default" r:id="rId2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6C4E" w:rsidRDefault="004A6C4E" w:rsidP="005616D4">
      <w:r>
        <w:separator/>
      </w:r>
    </w:p>
  </w:endnote>
  <w:endnote w:type="continuationSeparator" w:id="1">
    <w:p w:rsidR="004A6C4E" w:rsidRDefault="004A6C4E" w:rsidP="005616D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icrosoft YaHei UI">
    <w:altName w:val="微软雅黑"/>
    <w:charset w:val="86"/>
    <w:family w:val="swiss"/>
    <w:pitch w:val="variable"/>
    <w:sig w:usb0="00000000" w:usb1="2ACF3C50" w:usb2="00000016" w:usb3="00000000" w:csb0="0004001F"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907" w:rsidRPr="00816907" w:rsidRDefault="00816907" w:rsidP="00816907">
    <w:pPr>
      <w:spacing w:after="0" w:line="240" w:lineRule="auto"/>
      <w:rPr>
        <w:rFonts w:ascii="宋体" w:eastAsia="宋体" w:hAnsi="宋体" w:cs="宋体"/>
        <w:sz w:val="24"/>
        <w:szCs w:val="24"/>
        <w:lang w:eastAsia="zh-CN" w:bidi="ar-SA"/>
      </w:rPr>
    </w:pPr>
  </w:p>
  <w:p w:rsidR="00A80032" w:rsidRDefault="006F61E3">
    <w:pPr>
      <w:pStyle w:val="a4"/>
    </w:pPr>
    <w:r>
      <w:rPr>
        <w:noProof/>
        <w:lang w:eastAsia="zh-CN" w:bidi="ar-SA"/>
      </w:rPr>
      <w:drawing>
        <wp:anchor distT="0" distB="0" distL="114300" distR="114300" simplePos="0" relativeHeight="251672576" behindDoc="0" locked="0" layoutInCell="1" allowOverlap="1">
          <wp:simplePos x="0" y="0"/>
          <wp:positionH relativeFrom="column">
            <wp:posOffset>4505325</wp:posOffset>
          </wp:positionH>
          <wp:positionV relativeFrom="paragraph">
            <wp:posOffset>115570</wp:posOffset>
          </wp:positionV>
          <wp:extent cx="762000" cy="762000"/>
          <wp:effectExtent l="19050" t="0" r="0" b="0"/>
          <wp:wrapSquare wrapText="bothSides"/>
          <wp:docPr id="1" name="图片 0" descr="qrcode_for_gh_ff5de382f154_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for_gh_ff5de382f154_258.jpg"/>
                  <pic:cNvPicPr/>
                </pic:nvPicPr>
                <pic:blipFill>
                  <a:blip r:embed="rId1"/>
                  <a:stretch>
                    <a:fillRect/>
                  </a:stretch>
                </pic:blipFill>
                <pic:spPr>
                  <a:xfrm>
                    <a:off x="0" y="0"/>
                    <a:ext cx="762000" cy="762000"/>
                  </a:xfrm>
                  <a:prstGeom prst="rect">
                    <a:avLst/>
                  </a:prstGeom>
                </pic:spPr>
              </pic:pic>
            </a:graphicData>
          </a:graphic>
        </wp:anchor>
      </w:drawing>
    </w:r>
    <w:r w:rsidR="000E3731">
      <w:rPr>
        <w:noProof/>
        <w:lang w:eastAsia="zh-CN" w:bidi="ar-SA"/>
      </w:rPr>
      <w:pict>
        <v:shapetype id="_x0000_t202" coordsize="21600,21600" o:spt="202" path="m,l,21600r21600,l21600,xe">
          <v:stroke joinstyle="miter"/>
          <v:path gradientshapeok="t" o:connecttype="rect"/>
        </v:shapetype>
        <v:shape id="_x0000_s2075" type="#_x0000_t202" style="position:absolute;margin-left:-27pt;margin-top:24.95pt;width:189.7pt;height:46.4pt;z-index:251677696;mso-position-horizontal-relative:text;mso-position-vertical-relative:text" filled="f" stroked="f">
          <v:textbox>
            <w:txbxContent>
              <w:p w:rsidR="006F61E3" w:rsidRPr="006F61E3" w:rsidRDefault="006F61E3" w:rsidP="006F61E3">
                <w:pPr>
                  <w:rPr>
                    <w:sz w:val="21"/>
                    <w:szCs w:val="21"/>
                    <w:lang w:eastAsia="zh-CN"/>
                  </w:rPr>
                </w:pPr>
                <w:r w:rsidRPr="006F61E3">
                  <w:rPr>
                    <w:rFonts w:hint="eastAsia"/>
                    <w:b/>
                    <w:sz w:val="21"/>
                    <w:szCs w:val="21"/>
                    <w:lang w:eastAsia="zh-CN"/>
                  </w:rPr>
                  <w:t>1</w:t>
                </w:r>
                <w:r w:rsidRPr="006F61E3">
                  <w:rPr>
                    <w:rFonts w:hint="eastAsia"/>
                    <w:b/>
                    <w:sz w:val="21"/>
                    <w:szCs w:val="21"/>
                    <w:lang w:eastAsia="zh-CN"/>
                  </w:rPr>
                  <w:t>、搜索微信号“高速先生”</w:t>
                </w:r>
                <w:r w:rsidRPr="006F61E3">
                  <w:rPr>
                    <w:rFonts w:hint="eastAsia"/>
                    <w:b/>
                    <w:sz w:val="21"/>
                    <w:szCs w:val="21"/>
                    <w:lang w:eastAsia="zh-CN"/>
                  </w:rPr>
                  <w:t xml:space="preserve">  </w:t>
                </w:r>
                <w:r w:rsidRPr="006F61E3">
                  <w:rPr>
                    <w:rFonts w:hint="eastAsia"/>
                    <w:b/>
                    <w:sz w:val="21"/>
                    <w:szCs w:val="21"/>
                    <w:lang w:eastAsia="zh-CN"/>
                  </w:rPr>
                  <w:br/>
                  <w:t>2</w:t>
                </w:r>
                <w:r w:rsidRPr="006F61E3">
                  <w:rPr>
                    <w:rFonts w:hint="eastAsia"/>
                    <w:b/>
                    <w:sz w:val="21"/>
                    <w:szCs w:val="21"/>
                    <w:lang w:eastAsia="zh-CN"/>
                  </w:rPr>
                  <w:t>、扫描右侧二维码，开始学习</w:t>
                </w:r>
                <w:r w:rsidRPr="006F61E3">
                  <w:rPr>
                    <w:rFonts w:hint="eastAsia"/>
                    <w:b/>
                    <w:sz w:val="21"/>
                    <w:szCs w:val="21"/>
                    <w:lang w:eastAsia="zh-CN"/>
                  </w:rPr>
                  <w:t xml:space="preserve">    </w:t>
                </w:r>
              </w:p>
            </w:txbxContent>
          </v:textbox>
        </v:shape>
      </w:pict>
    </w:r>
    <w:r w:rsidR="000E3731" w:rsidRPr="000E3731">
      <w:rPr>
        <w:rFonts w:ascii="宋体" w:eastAsia="宋体" w:hAnsi="宋体" w:cs="宋体"/>
        <w:noProof/>
        <w:sz w:val="24"/>
        <w:szCs w:val="24"/>
        <w:lang w:eastAsia="zh-CN" w:bidi="ar-SA"/>
      </w:rPr>
      <w:pict>
        <v:shapetype id="_x0000_t32" coordsize="21600,21600" o:spt="32" o:oned="t" path="m,l21600,21600e" filled="f">
          <v:path arrowok="t" fillok="f" o:connecttype="none"/>
          <o:lock v:ext="edit" shapetype="t"/>
        </v:shapetype>
        <v:shape id="_x0000_s2076" type="#_x0000_t32" style="position:absolute;margin-left:-90pt;margin-top:3.1pt;width:596.25pt;height:0;z-index:251659263;mso-position-horizontal-relative:text;mso-position-vertical-relative:text" o:connectortype="straight" strokecolor="#00b0f0"/>
      </w:pict>
    </w:r>
    <w:r w:rsidR="000E3731">
      <w:rPr>
        <w:noProof/>
      </w:rPr>
      <w:pict>
        <v:roundrect id="_x0000_s2050" style="position:absolute;margin-left:-21.75pt;margin-top:-10.3pt;width:64.5pt;height:25.5pt;z-index:251660288;mso-position-horizontal-relative:text;mso-position-vertical-relative:text" arcsize="10923f" fillcolor="#4bacc6 [3208]" strokecolor="#f2f2f2 [3041]" strokeweight="3pt">
          <v:shadow on="t" type="perspective" color="#205867 [1608]" opacity=".5" offset="1pt" offset2="-1pt"/>
          <v:textbox style="mso-next-textbox:#_x0000_s2050">
            <w:txbxContent>
              <w:p w:rsidR="003463C4" w:rsidRPr="003463C4" w:rsidRDefault="003463C4" w:rsidP="003463C4">
                <w:pPr>
                  <w:rPr>
                    <w:rFonts w:ascii="黑体" w:eastAsia="黑体"/>
                    <w:b/>
                    <w:color w:val="FFFFFF" w:themeColor="background1"/>
                  </w:rPr>
                </w:pPr>
                <w:r w:rsidRPr="003463C4">
                  <w:rPr>
                    <w:rFonts w:ascii="黑体" w:eastAsia="黑体" w:hint="eastAsia"/>
                    <w:b/>
                    <w:color w:val="FFFFFF" w:themeColor="background1"/>
                  </w:rPr>
                  <w:t>如何关注</w:t>
                </w:r>
              </w:p>
            </w:txbxContent>
          </v:textbox>
        </v:round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6C4E" w:rsidRDefault="004A6C4E" w:rsidP="005616D4">
      <w:r>
        <w:separator/>
      </w:r>
    </w:p>
  </w:footnote>
  <w:footnote w:type="continuationSeparator" w:id="1">
    <w:p w:rsidR="004A6C4E" w:rsidRDefault="004A6C4E" w:rsidP="005616D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6D4" w:rsidRDefault="000E3731" w:rsidP="005616D4">
    <w:pPr>
      <w:pStyle w:val="a3"/>
      <w:pBdr>
        <w:bottom w:val="none" w:sz="0" w:space="0" w:color="auto"/>
      </w:pBdr>
    </w:pPr>
    <w:r>
      <w:rPr>
        <w:noProof/>
        <w:lang w:eastAsia="zh-CN" w:bidi="ar-SA"/>
      </w:rPr>
      <w:pict>
        <v:shapetype id="_x0000_t202" coordsize="21600,21600" o:spt="202" path="m,l,21600r21600,l21600,xe">
          <v:stroke joinstyle="miter"/>
          <v:path gradientshapeok="t" o:connecttype="rect"/>
        </v:shapetype>
        <v:shape id="_x0000_s2073" type="#_x0000_t202" style="position:absolute;left:0;text-align:left;margin-left:225pt;margin-top:-16.3pt;width:277.5pt;height:22.5pt;z-index:251675648" filled="f" stroked="f">
          <v:textbox>
            <w:txbxContent>
              <w:p w:rsidR="00B521C8" w:rsidRPr="00AD41D2" w:rsidRDefault="00B521C8">
                <w:pPr>
                  <w:rPr>
                    <w:rFonts w:ascii="微软雅黑" w:eastAsia="微软雅黑" w:hAnsi="微软雅黑"/>
                    <w:b/>
                    <w:color w:val="FFFFFF" w:themeColor="background1"/>
                    <w:sz w:val="21"/>
                    <w:szCs w:val="21"/>
                  </w:rPr>
                </w:pPr>
                <w:r w:rsidRPr="00AD41D2">
                  <w:rPr>
                    <w:rFonts w:ascii="微软雅黑" w:eastAsia="微软雅黑" w:hAnsi="微软雅黑" w:hint="eastAsia"/>
                    <w:b/>
                    <w:color w:val="FFFFFF" w:themeColor="background1"/>
                    <w:sz w:val="21"/>
                    <w:szCs w:val="21"/>
                  </w:rPr>
                  <w:t>更多技术文章：http://www.edadoc.com/book</w:t>
                </w:r>
              </w:p>
            </w:txbxContent>
          </v:textbox>
        </v:shape>
      </w:pict>
    </w:r>
    <w:r>
      <w:rPr>
        <w:noProof/>
        <w:lang w:eastAsia="zh-CN" w:bidi="ar-SA"/>
      </w:rPr>
      <w:pict>
        <v:shape id="_x0000_s2074" type="#_x0000_t202" style="position:absolute;left:0;text-align:left;margin-left:28.5pt;margin-top:-29.05pt;width:156.75pt;height:37.5pt;z-index:251676672" filled="f" stroked="f">
          <v:textbox style="mso-next-textbox:#_x0000_s2074">
            <w:txbxContent>
              <w:p w:rsidR="00B30E20" w:rsidRPr="00AD41D2" w:rsidRDefault="00B30E20" w:rsidP="00B30E20">
                <w:pPr>
                  <w:rPr>
                    <w:b/>
                    <w:color w:val="808080" w:themeColor="background1" w:themeShade="80"/>
                    <w:sz w:val="21"/>
                    <w:szCs w:val="21"/>
                    <w:lang w:eastAsia="zh-CN"/>
                  </w:rPr>
                </w:pPr>
                <w:r w:rsidRPr="00AD41D2">
                  <w:rPr>
                    <w:rFonts w:hint="eastAsia"/>
                    <w:b/>
                    <w:color w:val="808080" w:themeColor="background1" w:themeShade="80"/>
                    <w:sz w:val="21"/>
                    <w:szCs w:val="21"/>
                    <w:lang w:eastAsia="zh-CN"/>
                  </w:rPr>
                  <w:t>全球最大的高速</w:t>
                </w:r>
                <w:r w:rsidRPr="00AD41D2">
                  <w:rPr>
                    <w:rFonts w:hint="eastAsia"/>
                    <w:b/>
                    <w:color w:val="808080" w:themeColor="background1" w:themeShade="80"/>
                    <w:sz w:val="21"/>
                    <w:szCs w:val="21"/>
                    <w:lang w:eastAsia="zh-CN"/>
                  </w:rPr>
                  <w:t>PCB</w:t>
                </w:r>
                <w:r w:rsidRPr="00AD41D2">
                  <w:rPr>
                    <w:rFonts w:hint="eastAsia"/>
                    <w:b/>
                    <w:color w:val="808080" w:themeColor="background1" w:themeShade="80"/>
                    <w:sz w:val="21"/>
                    <w:szCs w:val="21"/>
                    <w:lang w:eastAsia="zh-CN"/>
                  </w:rPr>
                  <w:t>设计中心</w:t>
                </w:r>
                <w:r w:rsidRPr="00AD41D2">
                  <w:rPr>
                    <w:rFonts w:hint="eastAsia"/>
                    <w:b/>
                    <w:color w:val="808080" w:themeColor="background1" w:themeShade="80"/>
                    <w:sz w:val="21"/>
                    <w:szCs w:val="21"/>
                    <w:lang w:eastAsia="zh-CN"/>
                  </w:rPr>
                  <w:br/>
                </w:r>
                <w:r w:rsidRPr="00AD41D2">
                  <w:rPr>
                    <w:rFonts w:hint="eastAsia"/>
                    <w:b/>
                    <w:color w:val="808080" w:themeColor="background1" w:themeShade="80"/>
                    <w:sz w:val="21"/>
                    <w:szCs w:val="21"/>
                    <w:lang w:eastAsia="zh-CN"/>
                  </w:rPr>
                  <w:t>设计、制板、贴片一站式平台</w:t>
                </w:r>
              </w:p>
            </w:txbxContent>
          </v:textbox>
        </v:shape>
      </w:pict>
    </w:r>
    <w:r>
      <w:rPr>
        <w:noProof/>
        <w:lang w:eastAsia="zh-CN" w:bidi="ar-SA"/>
      </w:rPr>
      <w:pict>
        <v:group id="_x0000_s2078" style="position:absolute;left:0;text-align:left;margin-left:187.05pt;margin-top:-38.4pt;width:498.45pt;height:47.9pt;z-index:251658238" coordorigin="5541,83" coordsize="9969,958">
          <v:rect id="_x0000_s2061" style="position:absolute;left:6871;top:83;width:8639;height:958" o:regroupid="2" fillcolor="#0070c0" stroked="f" strokecolor="#f2f2f2 [3041]" strokeweight="3pt">
            <v:shadow type="perspective" color="#243f60 [1604]" opacity=".5" offset="1pt" offset2="-1pt"/>
          </v:re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2062" type="#_x0000_t8" style="position:absolute;left:5541;top:83;width:3344;height:958;flip:y" o:regroupid="2" adj="7489" fillcolor="#0070c0" stroked="f"/>
        </v:group>
      </w:pict>
    </w:r>
    <w:r>
      <w:rPr>
        <w:noProof/>
        <w:lang w:eastAsia="zh-CN" w:bidi="ar-SA"/>
      </w:rPr>
      <w:pict>
        <v:group id="_x0000_s2063" style="position:absolute;left:0;text-align:left;margin-left:-91.5pt;margin-top:-42.55pt;width:777pt;height:56.25pt;z-index:251679744" coordorigin="-13,2545" coordsize="11909,1531" o:regroupid="1">
          <v:rect id="_x0000_s2064" style="position:absolute;left:-13;top:2545;width:11909;height:57" fillcolor="#0070c0" stroked="f"/>
          <v:rect id="_x0000_s2065" style="position:absolute;left:-13;top:4019;width:11909;height:57" fillcolor="#0070c0" stroked="f"/>
        </v:group>
      </w:pict>
    </w:r>
    <w:r w:rsidR="006F61E3">
      <w:rPr>
        <w:noProof/>
        <w:lang w:eastAsia="zh-CN" w:bidi="ar-SA"/>
      </w:rPr>
      <w:drawing>
        <wp:anchor distT="0" distB="0" distL="114300" distR="114300" simplePos="0" relativeHeight="251664384" behindDoc="0" locked="0" layoutInCell="1" allowOverlap="1">
          <wp:simplePos x="0" y="0"/>
          <wp:positionH relativeFrom="column">
            <wp:posOffset>-581025</wp:posOffset>
          </wp:positionH>
          <wp:positionV relativeFrom="paragraph">
            <wp:posOffset>-407035</wp:posOffset>
          </wp:positionV>
          <wp:extent cx="933450" cy="495300"/>
          <wp:effectExtent l="19050" t="0" r="0" b="0"/>
          <wp:wrapSquare wrapText="bothSides"/>
          <wp:docPr id="2" name="图片 0"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
                  <a:srcRect t="26939" b="20000"/>
                  <a:stretch>
                    <a:fillRect/>
                  </a:stretch>
                </pic:blipFill>
                <pic:spPr>
                  <a:xfrm>
                    <a:off x="0" y="0"/>
                    <a:ext cx="933450" cy="495300"/>
                  </a:xfrm>
                  <a:prstGeom prst="rect">
                    <a:avLst/>
                  </a:prstGeom>
                </pic:spPr>
              </pic:pic>
            </a:graphicData>
          </a:graphic>
        </wp:anchor>
      </w:drawing>
    </w:r>
    <w:r>
      <w:rPr>
        <w:noProof/>
      </w:rPr>
      <w:pict>
        <v:shape id="_x0000_s2066" type="#_x0000_t202" style="position:absolute;left:0;text-align:left;margin-left:259.45pt;margin-top:-36.55pt;width:278.3pt;height:31.5pt;z-index:251670528;mso-position-horizontal-relative:text;mso-position-vertical-relative:text" filled="f" stroked="f">
          <v:textbox style="mso-next-textbox:#_x0000_s2066">
            <w:txbxContent>
              <w:p w:rsidR="001D5F2F" w:rsidRPr="00165DA0" w:rsidRDefault="00165DA0" w:rsidP="00165DA0">
                <w:pPr>
                  <w:rPr>
                    <w:rFonts w:ascii="微软雅黑" w:eastAsia="微软雅黑" w:hAnsi="微软雅黑"/>
                    <w:b/>
                    <w:color w:val="FFFFFF" w:themeColor="background1"/>
                    <w:sz w:val="21"/>
                    <w:szCs w:val="21"/>
                    <w:lang w:eastAsia="zh-CN"/>
                  </w:rPr>
                </w:pPr>
                <w:r w:rsidRPr="00165DA0">
                  <w:rPr>
                    <w:rFonts w:ascii="微软雅黑" w:eastAsia="微软雅黑" w:hAnsi="微软雅黑" w:hint="eastAsia"/>
                    <w:b/>
                    <w:color w:val="FFFFFF" w:themeColor="background1"/>
                    <w:sz w:val="21"/>
                    <w:szCs w:val="21"/>
                    <w:lang w:eastAsia="zh-CN"/>
                  </w:rPr>
                  <w:t>每周两篇原创技术文章，互动交流月月有奖</w:t>
                </w:r>
              </w:p>
            </w:txbxContent>
          </v:textbox>
        </v:shape>
      </w:pict>
    </w:r>
    <w:r w:rsidR="0094291D">
      <w:rPr>
        <w:rFonts w:hint="eastAsia"/>
        <w:noProof/>
        <w:lang w:eastAsia="zh-CN" w:bidi="ar-SA"/>
      </w:rPr>
      <w:t>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6C25BD"/>
    <w:multiLevelType w:val="hybridMultilevel"/>
    <w:tmpl w:val="20F4B866"/>
    <w:lvl w:ilvl="0" w:tplc="A860153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1844323"/>
    <w:multiLevelType w:val="hybridMultilevel"/>
    <w:tmpl w:val="A9C09F3A"/>
    <w:lvl w:ilvl="0" w:tplc="1C040B4E">
      <w:start w:val="1"/>
      <w:numFmt w:val="bullet"/>
      <w:lvlText w:val="•"/>
      <w:lvlJc w:val="left"/>
      <w:pPr>
        <w:tabs>
          <w:tab w:val="num" w:pos="720"/>
        </w:tabs>
        <w:ind w:left="720" w:hanging="360"/>
      </w:pPr>
      <w:rPr>
        <w:rFonts w:ascii="Arial" w:hAnsi="Arial" w:hint="default"/>
      </w:rPr>
    </w:lvl>
    <w:lvl w:ilvl="1" w:tplc="F33876C0" w:tentative="1">
      <w:start w:val="1"/>
      <w:numFmt w:val="bullet"/>
      <w:lvlText w:val="•"/>
      <w:lvlJc w:val="left"/>
      <w:pPr>
        <w:tabs>
          <w:tab w:val="num" w:pos="1440"/>
        </w:tabs>
        <w:ind w:left="1440" w:hanging="360"/>
      </w:pPr>
      <w:rPr>
        <w:rFonts w:ascii="Arial" w:hAnsi="Arial" w:hint="default"/>
      </w:rPr>
    </w:lvl>
    <w:lvl w:ilvl="2" w:tplc="FE2A2B12" w:tentative="1">
      <w:start w:val="1"/>
      <w:numFmt w:val="bullet"/>
      <w:lvlText w:val="•"/>
      <w:lvlJc w:val="left"/>
      <w:pPr>
        <w:tabs>
          <w:tab w:val="num" w:pos="2160"/>
        </w:tabs>
        <w:ind w:left="2160" w:hanging="360"/>
      </w:pPr>
      <w:rPr>
        <w:rFonts w:ascii="Arial" w:hAnsi="Arial" w:hint="default"/>
      </w:rPr>
    </w:lvl>
    <w:lvl w:ilvl="3" w:tplc="A9AA68D8" w:tentative="1">
      <w:start w:val="1"/>
      <w:numFmt w:val="bullet"/>
      <w:lvlText w:val="•"/>
      <w:lvlJc w:val="left"/>
      <w:pPr>
        <w:tabs>
          <w:tab w:val="num" w:pos="2880"/>
        </w:tabs>
        <w:ind w:left="2880" w:hanging="360"/>
      </w:pPr>
      <w:rPr>
        <w:rFonts w:ascii="Arial" w:hAnsi="Arial" w:hint="default"/>
      </w:rPr>
    </w:lvl>
    <w:lvl w:ilvl="4" w:tplc="AA5AC474" w:tentative="1">
      <w:start w:val="1"/>
      <w:numFmt w:val="bullet"/>
      <w:lvlText w:val="•"/>
      <w:lvlJc w:val="left"/>
      <w:pPr>
        <w:tabs>
          <w:tab w:val="num" w:pos="3600"/>
        </w:tabs>
        <w:ind w:left="3600" w:hanging="360"/>
      </w:pPr>
      <w:rPr>
        <w:rFonts w:ascii="Arial" w:hAnsi="Arial" w:hint="default"/>
      </w:rPr>
    </w:lvl>
    <w:lvl w:ilvl="5" w:tplc="44086D2A" w:tentative="1">
      <w:start w:val="1"/>
      <w:numFmt w:val="bullet"/>
      <w:lvlText w:val="•"/>
      <w:lvlJc w:val="left"/>
      <w:pPr>
        <w:tabs>
          <w:tab w:val="num" w:pos="4320"/>
        </w:tabs>
        <w:ind w:left="4320" w:hanging="360"/>
      </w:pPr>
      <w:rPr>
        <w:rFonts w:ascii="Arial" w:hAnsi="Arial" w:hint="default"/>
      </w:rPr>
    </w:lvl>
    <w:lvl w:ilvl="6" w:tplc="4A30926A" w:tentative="1">
      <w:start w:val="1"/>
      <w:numFmt w:val="bullet"/>
      <w:lvlText w:val="•"/>
      <w:lvlJc w:val="left"/>
      <w:pPr>
        <w:tabs>
          <w:tab w:val="num" w:pos="5040"/>
        </w:tabs>
        <w:ind w:left="5040" w:hanging="360"/>
      </w:pPr>
      <w:rPr>
        <w:rFonts w:ascii="Arial" w:hAnsi="Arial" w:hint="default"/>
      </w:rPr>
    </w:lvl>
    <w:lvl w:ilvl="7" w:tplc="56C8CB1A" w:tentative="1">
      <w:start w:val="1"/>
      <w:numFmt w:val="bullet"/>
      <w:lvlText w:val="•"/>
      <w:lvlJc w:val="left"/>
      <w:pPr>
        <w:tabs>
          <w:tab w:val="num" w:pos="5760"/>
        </w:tabs>
        <w:ind w:left="5760" w:hanging="360"/>
      </w:pPr>
      <w:rPr>
        <w:rFonts w:ascii="Arial" w:hAnsi="Arial" w:hint="default"/>
      </w:rPr>
    </w:lvl>
    <w:lvl w:ilvl="8" w:tplc="3DCC3528" w:tentative="1">
      <w:start w:val="1"/>
      <w:numFmt w:val="bullet"/>
      <w:lvlText w:val="•"/>
      <w:lvlJc w:val="left"/>
      <w:pPr>
        <w:tabs>
          <w:tab w:val="num" w:pos="6480"/>
        </w:tabs>
        <w:ind w:left="6480" w:hanging="360"/>
      </w:pPr>
      <w:rPr>
        <w:rFonts w:ascii="Arial" w:hAnsi="Arial" w:hint="default"/>
      </w:rPr>
    </w:lvl>
  </w:abstractNum>
  <w:abstractNum w:abstractNumId="2">
    <w:nsid w:val="5BA761D1"/>
    <w:multiLevelType w:val="hybridMultilevel"/>
    <w:tmpl w:val="59184030"/>
    <w:lvl w:ilvl="0" w:tplc="F632758E">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E0F1E41"/>
    <w:multiLevelType w:val="hybridMultilevel"/>
    <w:tmpl w:val="BBCACE50"/>
    <w:lvl w:ilvl="0" w:tplc="887A1E7A">
      <w:start w:val="1"/>
      <w:numFmt w:val="bullet"/>
      <w:lvlText w:val="•"/>
      <w:lvlJc w:val="left"/>
      <w:pPr>
        <w:tabs>
          <w:tab w:val="num" w:pos="720"/>
        </w:tabs>
        <w:ind w:left="720" w:hanging="360"/>
      </w:pPr>
      <w:rPr>
        <w:rFonts w:ascii="Arial" w:hAnsi="Arial" w:hint="default"/>
      </w:rPr>
    </w:lvl>
    <w:lvl w:ilvl="1" w:tplc="AA02BA46" w:tentative="1">
      <w:start w:val="1"/>
      <w:numFmt w:val="bullet"/>
      <w:lvlText w:val="•"/>
      <w:lvlJc w:val="left"/>
      <w:pPr>
        <w:tabs>
          <w:tab w:val="num" w:pos="1440"/>
        </w:tabs>
        <w:ind w:left="1440" w:hanging="360"/>
      </w:pPr>
      <w:rPr>
        <w:rFonts w:ascii="Arial" w:hAnsi="Arial" w:hint="default"/>
      </w:rPr>
    </w:lvl>
    <w:lvl w:ilvl="2" w:tplc="C488214C" w:tentative="1">
      <w:start w:val="1"/>
      <w:numFmt w:val="bullet"/>
      <w:lvlText w:val="•"/>
      <w:lvlJc w:val="left"/>
      <w:pPr>
        <w:tabs>
          <w:tab w:val="num" w:pos="2160"/>
        </w:tabs>
        <w:ind w:left="2160" w:hanging="360"/>
      </w:pPr>
      <w:rPr>
        <w:rFonts w:ascii="Arial" w:hAnsi="Arial" w:hint="default"/>
      </w:rPr>
    </w:lvl>
    <w:lvl w:ilvl="3" w:tplc="D2661EBC" w:tentative="1">
      <w:start w:val="1"/>
      <w:numFmt w:val="bullet"/>
      <w:lvlText w:val="•"/>
      <w:lvlJc w:val="left"/>
      <w:pPr>
        <w:tabs>
          <w:tab w:val="num" w:pos="2880"/>
        </w:tabs>
        <w:ind w:left="2880" w:hanging="360"/>
      </w:pPr>
      <w:rPr>
        <w:rFonts w:ascii="Arial" w:hAnsi="Arial" w:hint="default"/>
      </w:rPr>
    </w:lvl>
    <w:lvl w:ilvl="4" w:tplc="7EC0EEEA" w:tentative="1">
      <w:start w:val="1"/>
      <w:numFmt w:val="bullet"/>
      <w:lvlText w:val="•"/>
      <w:lvlJc w:val="left"/>
      <w:pPr>
        <w:tabs>
          <w:tab w:val="num" w:pos="3600"/>
        </w:tabs>
        <w:ind w:left="3600" w:hanging="360"/>
      </w:pPr>
      <w:rPr>
        <w:rFonts w:ascii="Arial" w:hAnsi="Arial" w:hint="default"/>
      </w:rPr>
    </w:lvl>
    <w:lvl w:ilvl="5" w:tplc="1B108E12" w:tentative="1">
      <w:start w:val="1"/>
      <w:numFmt w:val="bullet"/>
      <w:lvlText w:val="•"/>
      <w:lvlJc w:val="left"/>
      <w:pPr>
        <w:tabs>
          <w:tab w:val="num" w:pos="4320"/>
        </w:tabs>
        <w:ind w:left="4320" w:hanging="360"/>
      </w:pPr>
      <w:rPr>
        <w:rFonts w:ascii="Arial" w:hAnsi="Arial" w:hint="default"/>
      </w:rPr>
    </w:lvl>
    <w:lvl w:ilvl="6" w:tplc="D528171A" w:tentative="1">
      <w:start w:val="1"/>
      <w:numFmt w:val="bullet"/>
      <w:lvlText w:val="•"/>
      <w:lvlJc w:val="left"/>
      <w:pPr>
        <w:tabs>
          <w:tab w:val="num" w:pos="5040"/>
        </w:tabs>
        <w:ind w:left="5040" w:hanging="360"/>
      </w:pPr>
      <w:rPr>
        <w:rFonts w:ascii="Arial" w:hAnsi="Arial" w:hint="default"/>
      </w:rPr>
    </w:lvl>
    <w:lvl w:ilvl="7" w:tplc="A8A8BB00" w:tentative="1">
      <w:start w:val="1"/>
      <w:numFmt w:val="bullet"/>
      <w:lvlText w:val="•"/>
      <w:lvlJc w:val="left"/>
      <w:pPr>
        <w:tabs>
          <w:tab w:val="num" w:pos="5760"/>
        </w:tabs>
        <w:ind w:left="5760" w:hanging="360"/>
      </w:pPr>
      <w:rPr>
        <w:rFonts w:ascii="Arial" w:hAnsi="Arial" w:hint="default"/>
      </w:rPr>
    </w:lvl>
    <w:lvl w:ilvl="8" w:tplc="A43AE6CC" w:tentative="1">
      <w:start w:val="1"/>
      <w:numFmt w:val="bullet"/>
      <w:lvlText w:val="•"/>
      <w:lvlJc w:val="left"/>
      <w:pPr>
        <w:tabs>
          <w:tab w:val="num" w:pos="6480"/>
        </w:tabs>
        <w:ind w:left="6480" w:hanging="360"/>
      </w:pPr>
      <w:rPr>
        <w:rFonts w:ascii="Arial" w:hAnsi="Arial" w:hint="default"/>
      </w:rPr>
    </w:lvl>
  </w:abstractNum>
  <w:abstractNum w:abstractNumId="4">
    <w:nsid w:val="64FB488E"/>
    <w:multiLevelType w:val="hybridMultilevel"/>
    <w:tmpl w:val="19649B9C"/>
    <w:lvl w:ilvl="0" w:tplc="8D6AA1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69E71BCA"/>
    <w:multiLevelType w:val="hybridMultilevel"/>
    <w:tmpl w:val="704ED7C6"/>
    <w:lvl w:ilvl="0" w:tplc="C736F2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4"/>
  </w:num>
  <w:num w:numId="3">
    <w:abstractNumId w:val="5"/>
  </w:num>
  <w:num w:numId="4">
    <w:abstractNumId w:val="1"/>
  </w:num>
  <w:num w:numId="5">
    <w:abstractNumId w:val="3"/>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attachedTemplate r:id="rId1"/>
  <w:defaultTabStop w:val="420"/>
  <w:drawingGridVerticalSpacing w:val="156"/>
  <w:displayHorizontalDrawingGridEvery w:val="0"/>
  <w:displayVerticalDrawingGridEvery w:val="2"/>
  <w:characterSpacingControl w:val="compressPunctuation"/>
  <w:hdrShapeDefaults>
    <o:shapedefaults v:ext="edit" spidmax="12290">
      <o:colormenu v:ext="edit" fillcolor="none" strokecolor="#00b0f0" shadowcolor="none"/>
    </o:shapedefaults>
    <o:shapelayout v:ext="edit">
      <o:idmap v:ext="edit" data="2"/>
      <o:rules v:ext="edit">
        <o:r id="V:Rule2" type="connector" idref="#_x0000_s2076"/>
      </o:rules>
      <o:regrouptable v:ext="edit">
        <o:entry new="1" old="0"/>
        <o:entry new="2" old="1"/>
      </o:regrouptable>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50844"/>
    <w:rsid w:val="000920A6"/>
    <w:rsid w:val="000E3731"/>
    <w:rsid w:val="001178E8"/>
    <w:rsid w:val="00154707"/>
    <w:rsid w:val="00165DA0"/>
    <w:rsid w:val="00181B52"/>
    <w:rsid w:val="001B436C"/>
    <w:rsid w:val="001C6207"/>
    <w:rsid w:val="001D5F2F"/>
    <w:rsid w:val="001F5E4C"/>
    <w:rsid w:val="002039C8"/>
    <w:rsid w:val="002117C1"/>
    <w:rsid w:val="002475F7"/>
    <w:rsid w:val="002713FC"/>
    <w:rsid w:val="0028387B"/>
    <w:rsid w:val="002B1ADE"/>
    <w:rsid w:val="002B6919"/>
    <w:rsid w:val="002E1E0F"/>
    <w:rsid w:val="002E2701"/>
    <w:rsid w:val="002E3612"/>
    <w:rsid w:val="002E779F"/>
    <w:rsid w:val="002F1E27"/>
    <w:rsid w:val="00316D31"/>
    <w:rsid w:val="003463C4"/>
    <w:rsid w:val="0036372F"/>
    <w:rsid w:val="003C1530"/>
    <w:rsid w:val="003D67FD"/>
    <w:rsid w:val="00421E45"/>
    <w:rsid w:val="00435D94"/>
    <w:rsid w:val="00450844"/>
    <w:rsid w:val="00450EDC"/>
    <w:rsid w:val="00487209"/>
    <w:rsid w:val="004A1324"/>
    <w:rsid w:val="004A6C4E"/>
    <w:rsid w:val="004B67BE"/>
    <w:rsid w:val="004F4533"/>
    <w:rsid w:val="004F47DF"/>
    <w:rsid w:val="00515B28"/>
    <w:rsid w:val="00542EB0"/>
    <w:rsid w:val="005616D4"/>
    <w:rsid w:val="00575649"/>
    <w:rsid w:val="00576F45"/>
    <w:rsid w:val="005853CD"/>
    <w:rsid w:val="00591846"/>
    <w:rsid w:val="005923C8"/>
    <w:rsid w:val="00595EF0"/>
    <w:rsid w:val="00597DC0"/>
    <w:rsid w:val="005E2312"/>
    <w:rsid w:val="0063370F"/>
    <w:rsid w:val="0063721D"/>
    <w:rsid w:val="00641F90"/>
    <w:rsid w:val="0065580C"/>
    <w:rsid w:val="006F61E3"/>
    <w:rsid w:val="00707866"/>
    <w:rsid w:val="0076730D"/>
    <w:rsid w:val="00791A85"/>
    <w:rsid w:val="00794CCB"/>
    <w:rsid w:val="007C32C8"/>
    <w:rsid w:val="007C4062"/>
    <w:rsid w:val="007D0006"/>
    <w:rsid w:val="007E06D5"/>
    <w:rsid w:val="007F303F"/>
    <w:rsid w:val="00804B9C"/>
    <w:rsid w:val="00816907"/>
    <w:rsid w:val="008270B6"/>
    <w:rsid w:val="008641ED"/>
    <w:rsid w:val="008A3351"/>
    <w:rsid w:val="008C5C43"/>
    <w:rsid w:val="008C63A6"/>
    <w:rsid w:val="008D7B94"/>
    <w:rsid w:val="00902912"/>
    <w:rsid w:val="009312BE"/>
    <w:rsid w:val="0094291D"/>
    <w:rsid w:val="00960635"/>
    <w:rsid w:val="009617EA"/>
    <w:rsid w:val="00994251"/>
    <w:rsid w:val="009947E7"/>
    <w:rsid w:val="00A07BB5"/>
    <w:rsid w:val="00A4497D"/>
    <w:rsid w:val="00A80032"/>
    <w:rsid w:val="00A97CD5"/>
    <w:rsid w:val="00AC29E6"/>
    <w:rsid w:val="00AD41D2"/>
    <w:rsid w:val="00AE68F4"/>
    <w:rsid w:val="00B149B3"/>
    <w:rsid w:val="00B25AA2"/>
    <w:rsid w:val="00B30E20"/>
    <w:rsid w:val="00B521C8"/>
    <w:rsid w:val="00B82387"/>
    <w:rsid w:val="00BC2751"/>
    <w:rsid w:val="00BE1443"/>
    <w:rsid w:val="00C22BF8"/>
    <w:rsid w:val="00C35BBD"/>
    <w:rsid w:val="00C77FBF"/>
    <w:rsid w:val="00CA45AE"/>
    <w:rsid w:val="00CD4EE7"/>
    <w:rsid w:val="00D06E61"/>
    <w:rsid w:val="00D348F9"/>
    <w:rsid w:val="00D54EB5"/>
    <w:rsid w:val="00D71621"/>
    <w:rsid w:val="00D76EC2"/>
    <w:rsid w:val="00D92E60"/>
    <w:rsid w:val="00DA4110"/>
    <w:rsid w:val="00DB566D"/>
    <w:rsid w:val="00DD491F"/>
    <w:rsid w:val="00E4007D"/>
    <w:rsid w:val="00E57AFA"/>
    <w:rsid w:val="00E63C29"/>
    <w:rsid w:val="00EA23CE"/>
    <w:rsid w:val="00EC1235"/>
    <w:rsid w:val="00ED7936"/>
    <w:rsid w:val="00F2059C"/>
    <w:rsid w:val="00F80856"/>
    <w:rsid w:val="00F84086"/>
    <w:rsid w:val="00FC6F99"/>
    <w:rsid w:val="00FD2A3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fillcolor="none" strokecolor="#00b0f0" shadowcolor="none"/>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29E6"/>
  </w:style>
  <w:style w:type="paragraph" w:styleId="1">
    <w:name w:val="heading 1"/>
    <w:basedOn w:val="a"/>
    <w:next w:val="a"/>
    <w:link w:val="1Char"/>
    <w:uiPriority w:val="9"/>
    <w:qFormat/>
    <w:rsid w:val="00AC29E6"/>
    <w:pPr>
      <w:spacing w:before="480" w:after="0"/>
      <w:contextualSpacing/>
      <w:outlineLvl w:val="0"/>
    </w:pPr>
    <w:rPr>
      <w:smallCaps/>
      <w:spacing w:val="5"/>
      <w:sz w:val="36"/>
      <w:szCs w:val="36"/>
    </w:rPr>
  </w:style>
  <w:style w:type="paragraph" w:styleId="2">
    <w:name w:val="heading 2"/>
    <w:basedOn w:val="a"/>
    <w:next w:val="a"/>
    <w:link w:val="2Char"/>
    <w:uiPriority w:val="9"/>
    <w:unhideWhenUsed/>
    <w:qFormat/>
    <w:rsid w:val="00AC29E6"/>
    <w:pPr>
      <w:spacing w:before="200" w:after="0" w:line="271" w:lineRule="auto"/>
      <w:outlineLvl w:val="1"/>
    </w:pPr>
    <w:rPr>
      <w:smallCaps/>
      <w:sz w:val="28"/>
      <w:szCs w:val="28"/>
    </w:rPr>
  </w:style>
  <w:style w:type="paragraph" w:styleId="3">
    <w:name w:val="heading 3"/>
    <w:basedOn w:val="a"/>
    <w:next w:val="a"/>
    <w:link w:val="3Char"/>
    <w:uiPriority w:val="9"/>
    <w:semiHidden/>
    <w:unhideWhenUsed/>
    <w:qFormat/>
    <w:rsid w:val="00AC29E6"/>
    <w:pPr>
      <w:spacing w:before="200" w:after="0" w:line="271" w:lineRule="auto"/>
      <w:outlineLvl w:val="2"/>
    </w:pPr>
    <w:rPr>
      <w:i/>
      <w:iCs/>
      <w:smallCaps/>
      <w:spacing w:val="5"/>
      <w:sz w:val="26"/>
      <w:szCs w:val="26"/>
    </w:rPr>
  </w:style>
  <w:style w:type="paragraph" w:styleId="4">
    <w:name w:val="heading 4"/>
    <w:basedOn w:val="a"/>
    <w:next w:val="a"/>
    <w:link w:val="4Char"/>
    <w:uiPriority w:val="9"/>
    <w:semiHidden/>
    <w:unhideWhenUsed/>
    <w:qFormat/>
    <w:rsid w:val="00AC29E6"/>
    <w:pPr>
      <w:spacing w:after="0" w:line="271" w:lineRule="auto"/>
      <w:outlineLvl w:val="3"/>
    </w:pPr>
    <w:rPr>
      <w:b/>
      <w:bCs/>
      <w:spacing w:val="5"/>
      <w:sz w:val="24"/>
      <w:szCs w:val="24"/>
    </w:rPr>
  </w:style>
  <w:style w:type="paragraph" w:styleId="5">
    <w:name w:val="heading 5"/>
    <w:basedOn w:val="a"/>
    <w:next w:val="a"/>
    <w:link w:val="5Char"/>
    <w:uiPriority w:val="9"/>
    <w:semiHidden/>
    <w:unhideWhenUsed/>
    <w:qFormat/>
    <w:rsid w:val="00AC29E6"/>
    <w:pPr>
      <w:spacing w:after="0" w:line="271" w:lineRule="auto"/>
      <w:outlineLvl w:val="4"/>
    </w:pPr>
    <w:rPr>
      <w:i/>
      <w:iCs/>
      <w:sz w:val="24"/>
      <w:szCs w:val="24"/>
    </w:rPr>
  </w:style>
  <w:style w:type="paragraph" w:styleId="6">
    <w:name w:val="heading 6"/>
    <w:basedOn w:val="a"/>
    <w:next w:val="a"/>
    <w:link w:val="6Char"/>
    <w:uiPriority w:val="9"/>
    <w:semiHidden/>
    <w:unhideWhenUsed/>
    <w:qFormat/>
    <w:rsid w:val="00AC29E6"/>
    <w:pPr>
      <w:shd w:val="clear" w:color="auto" w:fill="FFFFFF" w:themeFill="background1"/>
      <w:spacing w:after="0" w:line="271" w:lineRule="auto"/>
      <w:outlineLvl w:val="5"/>
    </w:pPr>
    <w:rPr>
      <w:b/>
      <w:bCs/>
      <w:color w:val="595959" w:themeColor="text1" w:themeTint="A6"/>
      <w:spacing w:val="5"/>
    </w:rPr>
  </w:style>
  <w:style w:type="paragraph" w:styleId="7">
    <w:name w:val="heading 7"/>
    <w:basedOn w:val="a"/>
    <w:next w:val="a"/>
    <w:link w:val="7Char"/>
    <w:uiPriority w:val="9"/>
    <w:semiHidden/>
    <w:unhideWhenUsed/>
    <w:qFormat/>
    <w:rsid w:val="00AC29E6"/>
    <w:pPr>
      <w:spacing w:after="0"/>
      <w:outlineLvl w:val="6"/>
    </w:pPr>
    <w:rPr>
      <w:b/>
      <w:bCs/>
      <w:i/>
      <w:iCs/>
      <w:color w:val="5A5A5A" w:themeColor="text1" w:themeTint="A5"/>
      <w:sz w:val="20"/>
      <w:szCs w:val="20"/>
    </w:rPr>
  </w:style>
  <w:style w:type="paragraph" w:styleId="8">
    <w:name w:val="heading 8"/>
    <w:basedOn w:val="a"/>
    <w:next w:val="a"/>
    <w:link w:val="8Char"/>
    <w:uiPriority w:val="9"/>
    <w:semiHidden/>
    <w:unhideWhenUsed/>
    <w:qFormat/>
    <w:rsid w:val="00AC29E6"/>
    <w:pPr>
      <w:spacing w:after="0"/>
      <w:outlineLvl w:val="7"/>
    </w:pPr>
    <w:rPr>
      <w:b/>
      <w:bCs/>
      <w:color w:val="7F7F7F" w:themeColor="text1" w:themeTint="80"/>
      <w:sz w:val="20"/>
      <w:szCs w:val="20"/>
    </w:rPr>
  </w:style>
  <w:style w:type="paragraph" w:styleId="9">
    <w:name w:val="heading 9"/>
    <w:basedOn w:val="a"/>
    <w:next w:val="a"/>
    <w:link w:val="9Char"/>
    <w:uiPriority w:val="9"/>
    <w:semiHidden/>
    <w:unhideWhenUsed/>
    <w:qFormat/>
    <w:rsid w:val="00AC29E6"/>
    <w:pPr>
      <w:spacing w:after="0" w:line="271" w:lineRule="auto"/>
      <w:outlineLvl w:val="8"/>
    </w:pPr>
    <w:rPr>
      <w:b/>
      <w:bCs/>
      <w:i/>
      <w:iCs/>
      <w:color w:val="7F7F7F" w:themeColor="text1" w:themeTint="8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616D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5616D4"/>
    <w:rPr>
      <w:sz w:val="18"/>
      <w:szCs w:val="18"/>
    </w:rPr>
  </w:style>
  <w:style w:type="paragraph" w:styleId="a4">
    <w:name w:val="footer"/>
    <w:basedOn w:val="a"/>
    <w:link w:val="Char0"/>
    <w:uiPriority w:val="99"/>
    <w:unhideWhenUsed/>
    <w:rsid w:val="005616D4"/>
    <w:pPr>
      <w:tabs>
        <w:tab w:val="center" w:pos="4153"/>
        <w:tab w:val="right" w:pos="8306"/>
      </w:tabs>
      <w:snapToGrid w:val="0"/>
    </w:pPr>
    <w:rPr>
      <w:sz w:val="18"/>
      <w:szCs w:val="18"/>
    </w:rPr>
  </w:style>
  <w:style w:type="character" w:customStyle="1" w:styleId="Char0">
    <w:name w:val="页脚 Char"/>
    <w:basedOn w:val="a0"/>
    <w:link w:val="a4"/>
    <w:uiPriority w:val="99"/>
    <w:rsid w:val="005616D4"/>
    <w:rPr>
      <w:sz w:val="18"/>
      <w:szCs w:val="18"/>
    </w:rPr>
  </w:style>
  <w:style w:type="paragraph" w:styleId="a5">
    <w:name w:val="Balloon Text"/>
    <w:basedOn w:val="a"/>
    <w:link w:val="Char1"/>
    <w:uiPriority w:val="99"/>
    <w:semiHidden/>
    <w:unhideWhenUsed/>
    <w:rsid w:val="005616D4"/>
    <w:rPr>
      <w:sz w:val="18"/>
      <w:szCs w:val="18"/>
    </w:rPr>
  </w:style>
  <w:style w:type="character" w:customStyle="1" w:styleId="Char1">
    <w:name w:val="批注框文本 Char"/>
    <w:basedOn w:val="a0"/>
    <w:link w:val="a5"/>
    <w:uiPriority w:val="99"/>
    <w:semiHidden/>
    <w:rsid w:val="005616D4"/>
    <w:rPr>
      <w:sz w:val="18"/>
      <w:szCs w:val="18"/>
    </w:rPr>
  </w:style>
  <w:style w:type="paragraph" w:styleId="a6">
    <w:name w:val="List Paragraph"/>
    <w:basedOn w:val="a"/>
    <w:uiPriority w:val="34"/>
    <w:qFormat/>
    <w:rsid w:val="00AC29E6"/>
    <w:pPr>
      <w:ind w:left="720"/>
      <w:contextualSpacing/>
    </w:pPr>
  </w:style>
  <w:style w:type="character" w:customStyle="1" w:styleId="1Char">
    <w:name w:val="标题 1 Char"/>
    <w:basedOn w:val="a0"/>
    <w:link w:val="1"/>
    <w:uiPriority w:val="9"/>
    <w:rsid w:val="00AC29E6"/>
    <w:rPr>
      <w:smallCaps/>
      <w:spacing w:val="5"/>
      <w:sz w:val="36"/>
      <w:szCs w:val="36"/>
    </w:rPr>
  </w:style>
  <w:style w:type="character" w:customStyle="1" w:styleId="2Char">
    <w:name w:val="标题 2 Char"/>
    <w:basedOn w:val="a0"/>
    <w:link w:val="2"/>
    <w:uiPriority w:val="9"/>
    <w:rsid w:val="00AC29E6"/>
    <w:rPr>
      <w:smallCaps/>
      <w:sz w:val="28"/>
      <w:szCs w:val="28"/>
    </w:rPr>
  </w:style>
  <w:style w:type="character" w:customStyle="1" w:styleId="3Char">
    <w:name w:val="标题 3 Char"/>
    <w:basedOn w:val="a0"/>
    <w:link w:val="3"/>
    <w:uiPriority w:val="9"/>
    <w:semiHidden/>
    <w:rsid w:val="00AC29E6"/>
    <w:rPr>
      <w:i/>
      <w:iCs/>
      <w:smallCaps/>
      <w:spacing w:val="5"/>
      <w:sz w:val="26"/>
      <w:szCs w:val="26"/>
    </w:rPr>
  </w:style>
  <w:style w:type="character" w:customStyle="1" w:styleId="4Char">
    <w:name w:val="标题 4 Char"/>
    <w:basedOn w:val="a0"/>
    <w:link w:val="4"/>
    <w:uiPriority w:val="9"/>
    <w:semiHidden/>
    <w:rsid w:val="00AC29E6"/>
    <w:rPr>
      <w:b/>
      <w:bCs/>
      <w:spacing w:val="5"/>
      <w:sz w:val="24"/>
      <w:szCs w:val="24"/>
    </w:rPr>
  </w:style>
  <w:style w:type="character" w:customStyle="1" w:styleId="5Char">
    <w:name w:val="标题 5 Char"/>
    <w:basedOn w:val="a0"/>
    <w:link w:val="5"/>
    <w:uiPriority w:val="9"/>
    <w:semiHidden/>
    <w:rsid w:val="00AC29E6"/>
    <w:rPr>
      <w:i/>
      <w:iCs/>
      <w:sz w:val="24"/>
      <w:szCs w:val="24"/>
    </w:rPr>
  </w:style>
  <w:style w:type="character" w:customStyle="1" w:styleId="6Char">
    <w:name w:val="标题 6 Char"/>
    <w:basedOn w:val="a0"/>
    <w:link w:val="6"/>
    <w:uiPriority w:val="9"/>
    <w:semiHidden/>
    <w:rsid w:val="00AC29E6"/>
    <w:rPr>
      <w:b/>
      <w:bCs/>
      <w:color w:val="595959" w:themeColor="text1" w:themeTint="A6"/>
      <w:spacing w:val="5"/>
      <w:shd w:val="clear" w:color="auto" w:fill="FFFFFF" w:themeFill="background1"/>
    </w:rPr>
  </w:style>
  <w:style w:type="character" w:customStyle="1" w:styleId="7Char">
    <w:name w:val="标题 7 Char"/>
    <w:basedOn w:val="a0"/>
    <w:link w:val="7"/>
    <w:uiPriority w:val="9"/>
    <w:semiHidden/>
    <w:rsid w:val="00AC29E6"/>
    <w:rPr>
      <w:b/>
      <w:bCs/>
      <w:i/>
      <w:iCs/>
      <w:color w:val="5A5A5A" w:themeColor="text1" w:themeTint="A5"/>
      <w:sz w:val="20"/>
      <w:szCs w:val="20"/>
    </w:rPr>
  </w:style>
  <w:style w:type="character" w:customStyle="1" w:styleId="8Char">
    <w:name w:val="标题 8 Char"/>
    <w:basedOn w:val="a0"/>
    <w:link w:val="8"/>
    <w:uiPriority w:val="9"/>
    <w:semiHidden/>
    <w:rsid w:val="00AC29E6"/>
    <w:rPr>
      <w:b/>
      <w:bCs/>
      <w:color w:val="7F7F7F" w:themeColor="text1" w:themeTint="80"/>
      <w:sz w:val="20"/>
      <w:szCs w:val="20"/>
    </w:rPr>
  </w:style>
  <w:style w:type="character" w:customStyle="1" w:styleId="9Char">
    <w:name w:val="标题 9 Char"/>
    <w:basedOn w:val="a0"/>
    <w:link w:val="9"/>
    <w:uiPriority w:val="9"/>
    <w:semiHidden/>
    <w:rsid w:val="00AC29E6"/>
    <w:rPr>
      <w:b/>
      <w:bCs/>
      <w:i/>
      <w:iCs/>
      <w:color w:val="7F7F7F" w:themeColor="text1" w:themeTint="80"/>
      <w:sz w:val="18"/>
      <w:szCs w:val="18"/>
    </w:rPr>
  </w:style>
  <w:style w:type="paragraph" w:styleId="a7">
    <w:name w:val="Title"/>
    <w:basedOn w:val="a"/>
    <w:next w:val="a"/>
    <w:link w:val="Char2"/>
    <w:uiPriority w:val="10"/>
    <w:qFormat/>
    <w:rsid w:val="00AC29E6"/>
    <w:pPr>
      <w:spacing w:after="300" w:line="240" w:lineRule="auto"/>
      <w:contextualSpacing/>
    </w:pPr>
    <w:rPr>
      <w:smallCaps/>
      <w:sz w:val="52"/>
      <w:szCs w:val="52"/>
    </w:rPr>
  </w:style>
  <w:style w:type="character" w:customStyle="1" w:styleId="Char2">
    <w:name w:val="标题 Char"/>
    <w:basedOn w:val="a0"/>
    <w:link w:val="a7"/>
    <w:uiPriority w:val="10"/>
    <w:rsid w:val="00AC29E6"/>
    <w:rPr>
      <w:smallCaps/>
      <w:sz w:val="52"/>
      <w:szCs w:val="52"/>
    </w:rPr>
  </w:style>
  <w:style w:type="paragraph" w:styleId="a8">
    <w:name w:val="Subtitle"/>
    <w:basedOn w:val="a"/>
    <w:next w:val="a"/>
    <w:link w:val="Char3"/>
    <w:uiPriority w:val="11"/>
    <w:qFormat/>
    <w:rsid w:val="00AC29E6"/>
    <w:rPr>
      <w:i/>
      <w:iCs/>
      <w:smallCaps/>
      <w:spacing w:val="10"/>
      <w:sz w:val="28"/>
      <w:szCs w:val="28"/>
    </w:rPr>
  </w:style>
  <w:style w:type="character" w:customStyle="1" w:styleId="Char3">
    <w:name w:val="副标题 Char"/>
    <w:basedOn w:val="a0"/>
    <w:link w:val="a8"/>
    <w:uiPriority w:val="11"/>
    <w:rsid w:val="00AC29E6"/>
    <w:rPr>
      <w:i/>
      <w:iCs/>
      <w:smallCaps/>
      <w:spacing w:val="10"/>
      <w:sz w:val="28"/>
      <w:szCs w:val="28"/>
    </w:rPr>
  </w:style>
  <w:style w:type="character" w:styleId="a9">
    <w:name w:val="Strong"/>
    <w:uiPriority w:val="22"/>
    <w:qFormat/>
    <w:rsid w:val="00AC29E6"/>
    <w:rPr>
      <w:b/>
      <w:bCs/>
    </w:rPr>
  </w:style>
  <w:style w:type="character" w:styleId="aa">
    <w:name w:val="Emphasis"/>
    <w:uiPriority w:val="20"/>
    <w:qFormat/>
    <w:rsid w:val="00AC29E6"/>
    <w:rPr>
      <w:b/>
      <w:bCs/>
      <w:i/>
      <w:iCs/>
      <w:spacing w:val="10"/>
    </w:rPr>
  </w:style>
  <w:style w:type="paragraph" w:styleId="ab">
    <w:name w:val="No Spacing"/>
    <w:basedOn w:val="a"/>
    <w:uiPriority w:val="1"/>
    <w:qFormat/>
    <w:rsid w:val="00AC29E6"/>
    <w:pPr>
      <w:spacing w:after="0" w:line="240" w:lineRule="auto"/>
    </w:pPr>
  </w:style>
  <w:style w:type="paragraph" w:styleId="ac">
    <w:name w:val="Quote"/>
    <w:basedOn w:val="a"/>
    <w:next w:val="a"/>
    <w:link w:val="Char4"/>
    <w:uiPriority w:val="29"/>
    <w:qFormat/>
    <w:rsid w:val="00AC29E6"/>
    <w:rPr>
      <w:i/>
      <w:iCs/>
    </w:rPr>
  </w:style>
  <w:style w:type="character" w:customStyle="1" w:styleId="Char4">
    <w:name w:val="引用 Char"/>
    <w:basedOn w:val="a0"/>
    <w:link w:val="ac"/>
    <w:uiPriority w:val="29"/>
    <w:rsid w:val="00AC29E6"/>
    <w:rPr>
      <w:i/>
      <w:iCs/>
    </w:rPr>
  </w:style>
  <w:style w:type="paragraph" w:styleId="ad">
    <w:name w:val="Intense Quote"/>
    <w:basedOn w:val="a"/>
    <w:next w:val="a"/>
    <w:link w:val="Char5"/>
    <w:uiPriority w:val="30"/>
    <w:qFormat/>
    <w:rsid w:val="00AC29E6"/>
    <w:pPr>
      <w:pBdr>
        <w:top w:val="single" w:sz="4" w:space="10" w:color="auto"/>
        <w:bottom w:val="single" w:sz="4" w:space="10" w:color="auto"/>
      </w:pBdr>
      <w:spacing w:before="240" w:after="240" w:line="300" w:lineRule="auto"/>
      <w:ind w:left="1152" w:right="1152"/>
      <w:jc w:val="both"/>
    </w:pPr>
    <w:rPr>
      <w:i/>
      <w:iCs/>
    </w:rPr>
  </w:style>
  <w:style w:type="character" w:customStyle="1" w:styleId="Char5">
    <w:name w:val="明显引用 Char"/>
    <w:basedOn w:val="a0"/>
    <w:link w:val="ad"/>
    <w:uiPriority w:val="30"/>
    <w:rsid w:val="00AC29E6"/>
    <w:rPr>
      <w:i/>
      <w:iCs/>
    </w:rPr>
  </w:style>
  <w:style w:type="character" w:styleId="ae">
    <w:name w:val="Subtle Emphasis"/>
    <w:uiPriority w:val="19"/>
    <w:qFormat/>
    <w:rsid w:val="00AC29E6"/>
    <w:rPr>
      <w:i/>
      <w:iCs/>
    </w:rPr>
  </w:style>
  <w:style w:type="character" w:styleId="af">
    <w:name w:val="Intense Emphasis"/>
    <w:uiPriority w:val="21"/>
    <w:qFormat/>
    <w:rsid w:val="00AC29E6"/>
    <w:rPr>
      <w:b/>
      <w:bCs/>
      <w:i/>
      <w:iCs/>
    </w:rPr>
  </w:style>
  <w:style w:type="character" w:styleId="af0">
    <w:name w:val="Subtle Reference"/>
    <w:basedOn w:val="a0"/>
    <w:uiPriority w:val="31"/>
    <w:qFormat/>
    <w:rsid w:val="00AC29E6"/>
    <w:rPr>
      <w:smallCaps/>
    </w:rPr>
  </w:style>
  <w:style w:type="character" w:styleId="af1">
    <w:name w:val="Intense Reference"/>
    <w:uiPriority w:val="32"/>
    <w:qFormat/>
    <w:rsid w:val="00AC29E6"/>
    <w:rPr>
      <w:b/>
      <w:bCs/>
      <w:smallCaps/>
    </w:rPr>
  </w:style>
  <w:style w:type="character" w:styleId="af2">
    <w:name w:val="Book Title"/>
    <w:basedOn w:val="a0"/>
    <w:uiPriority w:val="33"/>
    <w:qFormat/>
    <w:rsid w:val="00AC29E6"/>
    <w:rPr>
      <w:i/>
      <w:iCs/>
      <w:smallCaps/>
      <w:spacing w:val="5"/>
    </w:rPr>
  </w:style>
  <w:style w:type="paragraph" w:styleId="TOC">
    <w:name w:val="TOC Heading"/>
    <w:basedOn w:val="1"/>
    <w:next w:val="a"/>
    <w:uiPriority w:val="39"/>
    <w:semiHidden/>
    <w:unhideWhenUsed/>
    <w:qFormat/>
    <w:rsid w:val="00AC29E6"/>
    <w:pPr>
      <w:outlineLvl w:val="9"/>
    </w:pPr>
  </w:style>
  <w:style w:type="character" w:styleId="af3">
    <w:name w:val="Hyperlink"/>
    <w:basedOn w:val="a0"/>
    <w:uiPriority w:val="99"/>
    <w:unhideWhenUsed/>
    <w:rsid w:val="00CD4EE7"/>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061633943">
      <w:bodyDiv w:val="1"/>
      <w:marLeft w:val="0"/>
      <w:marRight w:val="0"/>
      <w:marTop w:val="0"/>
      <w:marBottom w:val="0"/>
      <w:divBdr>
        <w:top w:val="none" w:sz="0" w:space="0" w:color="auto"/>
        <w:left w:val="none" w:sz="0" w:space="0" w:color="auto"/>
        <w:bottom w:val="none" w:sz="0" w:space="0" w:color="auto"/>
        <w:right w:val="none" w:sz="0" w:space="0" w:color="auto"/>
      </w:divBdr>
      <w:divsChild>
        <w:div w:id="11877979">
          <w:marLeft w:val="0"/>
          <w:marRight w:val="0"/>
          <w:marTop w:val="0"/>
          <w:marBottom w:val="0"/>
          <w:divBdr>
            <w:top w:val="none" w:sz="0" w:space="0" w:color="auto"/>
            <w:left w:val="none" w:sz="0" w:space="0" w:color="auto"/>
            <w:bottom w:val="none" w:sz="0" w:space="0" w:color="auto"/>
            <w:right w:val="none" w:sz="0" w:space="0" w:color="auto"/>
          </w:divBdr>
        </w:div>
      </w:divsChild>
    </w:div>
    <w:div w:id="1346861519">
      <w:bodyDiv w:val="1"/>
      <w:marLeft w:val="0"/>
      <w:marRight w:val="0"/>
      <w:marTop w:val="0"/>
      <w:marBottom w:val="0"/>
      <w:divBdr>
        <w:top w:val="none" w:sz="0" w:space="0" w:color="auto"/>
        <w:left w:val="none" w:sz="0" w:space="0" w:color="auto"/>
        <w:bottom w:val="none" w:sz="0" w:space="0" w:color="auto"/>
        <w:right w:val="none" w:sz="0" w:space="0" w:color="auto"/>
      </w:divBdr>
      <w:divsChild>
        <w:div w:id="11462384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enya\&#26700;&#38754;\&#25991;&#31456;&#26631;&#3906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8F5796-E01F-434B-A094-63BB05957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文章标题</Template>
  <TotalTime>4</TotalTime>
  <Pages>9</Pages>
  <Words>412</Words>
  <Characters>2355</Characters>
  <Application>Microsoft Office Word</Application>
  <DocSecurity>0</DocSecurity>
  <Lines>19</Lines>
  <Paragraphs>5</Paragraphs>
  <ScaleCrop>false</ScaleCrop>
  <Company>WwW.YlmF.CoM</Company>
  <LinksUpToDate>false</LinksUpToDate>
  <CharactersWithSpaces>2762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chenya</dc:creator>
  <cp:lastModifiedBy>陈雅</cp:lastModifiedBy>
  <cp:revision>2</cp:revision>
  <cp:lastPrinted>2016-07-04T01:00:00Z</cp:lastPrinted>
  <dcterms:created xsi:type="dcterms:W3CDTF">2018-09-04T01:39:00Z</dcterms:created>
  <dcterms:modified xsi:type="dcterms:W3CDTF">2018-09-04T01:39:00Z</dcterms:modified>
</cp:coreProperties>
</file>